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81FB" w14:textId="7F46EE0C" w:rsidR="006D0FE6" w:rsidRPr="004B334A" w:rsidRDefault="00182DE5" w:rsidP="005A5E6F">
      <w:pPr>
        <w:pStyle w:val="ASNRTITRE0"/>
        <w:rPr>
          <w:vanish/>
          <w:specVanish/>
        </w:rPr>
      </w:pPr>
      <w:r w:rsidRPr="00182DE5">
        <w:t>PIÈCES CONCERNANT LA PROTECTION DES SOURCES</w:t>
      </w:r>
    </w:p>
    <w:p w14:paraId="0C89E066" w14:textId="79720167" w:rsidR="006E57BE" w:rsidRPr="00BA04B5" w:rsidRDefault="004B334A" w:rsidP="00871BA0">
      <w:pPr>
        <w:pStyle w:val="ASNRTITRE0SUITE"/>
      </w:pPr>
      <w:r>
        <w:t xml:space="preserve"> </w:t>
      </w:r>
      <w:r w:rsidR="00182DE5" w:rsidRPr="00182DE5">
        <w:t>CONTRE LES ACTES DE MALVEILLANCE À FOURNIR À L’APPUI D’UNE DEMANDE D’AUTORISATION PORTANT SUR DES SOURCES RADIOACTIVES OU LOTS DE SOURCES RADIOACTIVES DE CATÉGORIE A, B OU C</w:t>
      </w:r>
    </w:p>
    <w:p w14:paraId="01918D13" w14:textId="77777777" w:rsidR="00B06943" w:rsidRDefault="00B06943" w:rsidP="00871BA0"/>
    <w:p w14:paraId="2E3444C3" w14:textId="77777777" w:rsidR="00BC48EC" w:rsidRDefault="00BC48EC" w:rsidP="00871BA0"/>
    <w:p w14:paraId="000863D4" w14:textId="77777777" w:rsidR="00B06943" w:rsidRDefault="00B06943" w:rsidP="00871BA0">
      <w:pPr>
        <w:sectPr w:rsidR="00B06943" w:rsidSect="00114A0F">
          <w:headerReference w:type="default" r:id="rId9"/>
          <w:footerReference w:type="default" r:id="rId10"/>
          <w:headerReference w:type="first" r:id="rId11"/>
          <w:footerReference w:type="first" r:id="rId12"/>
          <w:type w:val="continuous"/>
          <w:pgSz w:w="11906" w:h="16838" w:code="9"/>
          <w:pgMar w:top="1418" w:right="992" w:bottom="1134" w:left="992" w:header="454" w:footer="454" w:gutter="0"/>
          <w:cols w:space="708"/>
          <w:formProt w:val="0"/>
          <w:titlePg/>
          <w:docGrid w:linePitch="360"/>
        </w:sectPr>
      </w:pPr>
    </w:p>
    <w:p w14:paraId="2A32F662" w14:textId="272F21E3" w:rsidR="00182DE5" w:rsidRPr="00182DE5" w:rsidRDefault="00182DE5" w:rsidP="00182DE5">
      <w:pPr>
        <w:pStyle w:val="ASNRIntroduction"/>
      </w:pPr>
      <w:r w:rsidRPr="00182DE5">
        <w:t>Ce formulaire s’inscrit dans le cadre des demandes d’autorisation prévues par les articles R. 1333-118, R. 1333-119, R. 1333</w:t>
      </w:r>
      <w:r w:rsidRPr="00182DE5">
        <w:noBreakHyphen/>
        <w:t>132, R. 1333-134, R. 1333-137 et R. 1333</w:t>
      </w:r>
      <w:r w:rsidRPr="00182DE5">
        <w:noBreakHyphen/>
        <w:t>146 du code de la santé publique pour des activités relatives à la détention, l’utilisation, la fabrica</w:t>
      </w:r>
      <w:r>
        <w:softHyphen/>
      </w:r>
      <w:r w:rsidRPr="00182DE5">
        <w:t>tion de sources radioactives scellées ou appareils en contenant, le cas échéant en lien avec la distribution, l’importation ou l’exportation de ces sources ou appareils, ainsi que le transport</w:t>
      </w:r>
      <w:r w:rsidR="004109BC">
        <w:t xml:space="preserve"> en compte propre</w:t>
      </w:r>
      <w:r w:rsidRPr="00182DE5">
        <w:t xml:space="preserve"> dès lors que l’activité nucléaire implique au moins une source ou lot de sources de catégorie A, B ou C, indépendamment de la présence ou pas de sources ou lots de catégorie D. </w:t>
      </w:r>
    </w:p>
    <w:p w14:paraId="52FC4F6A" w14:textId="5633D130" w:rsidR="00182DE5" w:rsidRPr="00182DE5" w:rsidRDefault="00182DE5" w:rsidP="00182DE5">
      <w:pPr>
        <w:pStyle w:val="ASNRIntroduction"/>
        <w:spacing w:before="120"/>
        <w:rPr>
          <w:spacing w:val="-2"/>
        </w:rPr>
      </w:pPr>
      <w:r w:rsidRPr="00182DE5">
        <w:rPr>
          <w:spacing w:val="-2"/>
        </w:rPr>
        <w:t xml:space="preserve">Pour des applications, médicales ou non, reposant sur de telles sources ou lots de sources, y compris le cas échéant lors de leur transport </w:t>
      </w:r>
      <w:r w:rsidR="004109BC">
        <w:rPr>
          <w:spacing w:val="-2"/>
        </w:rPr>
        <w:t>en</w:t>
      </w:r>
      <w:r w:rsidR="004109BC" w:rsidRPr="00182DE5">
        <w:rPr>
          <w:spacing w:val="-2"/>
        </w:rPr>
        <w:t xml:space="preserve"> </w:t>
      </w:r>
      <w:r w:rsidRPr="00182DE5">
        <w:rPr>
          <w:spacing w:val="-2"/>
        </w:rPr>
        <w:t>compte propre, le présent formulaire ne peut donc pas être transmis seul ; il doit être accompagné de l’un des formulaires suivants :</w:t>
      </w:r>
    </w:p>
    <w:p w14:paraId="5121E3C1" w14:textId="77777777" w:rsidR="00182DE5" w:rsidRPr="003E77AB" w:rsidRDefault="00182DE5" w:rsidP="003E77AB">
      <w:pPr>
        <w:pStyle w:val="ASNRPuce"/>
        <w:rPr>
          <w:i/>
          <w:iCs/>
          <w:sz w:val="20"/>
          <w:szCs w:val="20"/>
        </w:rPr>
      </w:pPr>
      <w:r w:rsidRPr="003E77AB">
        <w:rPr>
          <w:i/>
          <w:iCs/>
          <w:sz w:val="20"/>
          <w:szCs w:val="20"/>
        </w:rPr>
        <w:t>demande d’autorisation de distribuer, d’importer ou d’exporter (dans le cadre de la distribution) des radio</w:t>
      </w:r>
      <w:r w:rsidRPr="003E77AB">
        <w:rPr>
          <w:i/>
          <w:iCs/>
          <w:sz w:val="20"/>
          <w:szCs w:val="20"/>
        </w:rPr>
        <w:softHyphen/>
      </w:r>
    </w:p>
    <w:p w14:paraId="347F87C7" w14:textId="1C2B401A" w:rsidR="00182DE5" w:rsidRPr="00182DE5" w:rsidRDefault="00182DE5" w:rsidP="00E01E5F">
      <w:pPr>
        <w:pStyle w:val="ASNRPuce"/>
        <w:numPr>
          <w:ilvl w:val="0"/>
          <w:numId w:val="0"/>
        </w:numPr>
        <w:ind w:left="170"/>
        <w:rPr>
          <w:i/>
          <w:iCs/>
          <w:sz w:val="20"/>
          <w:szCs w:val="20"/>
        </w:rPr>
      </w:pPr>
      <w:r>
        <w:rPr>
          <w:i/>
          <w:iCs/>
          <w:sz w:val="20"/>
          <w:szCs w:val="20"/>
        </w:rPr>
        <w:br w:type="column"/>
      </w:r>
      <w:r w:rsidRPr="00182DE5">
        <w:rPr>
          <w:i/>
          <w:iCs/>
          <w:sz w:val="20"/>
          <w:szCs w:val="20"/>
        </w:rPr>
        <w:t>nucléides, des produits ou dispositifs en contenant dans le domaine industriel, médical ou de la recherche ;</w:t>
      </w:r>
    </w:p>
    <w:p w14:paraId="1B889F3B" w14:textId="77777777" w:rsidR="00182DE5" w:rsidRPr="00182DE5" w:rsidRDefault="00182DE5" w:rsidP="00182DE5">
      <w:pPr>
        <w:pStyle w:val="ASNRPuce"/>
        <w:rPr>
          <w:i/>
          <w:iCs/>
          <w:sz w:val="20"/>
          <w:szCs w:val="20"/>
        </w:rPr>
      </w:pPr>
      <w:r w:rsidRPr="00182DE5">
        <w:rPr>
          <w:i/>
          <w:iCs/>
          <w:sz w:val="20"/>
          <w:szCs w:val="20"/>
        </w:rPr>
        <w:t>demande d’autorisation de détenir / utiliser des appareils de radiographie / radioscopie industrielle mobiles ou utilisés à poste fixe dans des installations dédiées (casemates) ;</w:t>
      </w:r>
    </w:p>
    <w:p w14:paraId="63516E47" w14:textId="77777777" w:rsidR="00182DE5" w:rsidRPr="00182DE5" w:rsidRDefault="00182DE5" w:rsidP="00182DE5">
      <w:pPr>
        <w:pStyle w:val="ASNRPuce"/>
        <w:rPr>
          <w:i/>
          <w:iCs/>
          <w:sz w:val="20"/>
          <w:szCs w:val="20"/>
        </w:rPr>
      </w:pPr>
      <w:r w:rsidRPr="00182DE5">
        <w:rPr>
          <w:i/>
          <w:iCs/>
          <w:sz w:val="20"/>
          <w:szCs w:val="20"/>
        </w:rPr>
        <w:t>demande d’autorisation de détenir / d'utiliser ou de fabriquer des sources radioactives scellées ;</w:t>
      </w:r>
    </w:p>
    <w:p w14:paraId="46007D73" w14:textId="0624B64F" w:rsidR="00182DE5" w:rsidRPr="00182DE5" w:rsidRDefault="00182DE5" w:rsidP="00182DE5">
      <w:pPr>
        <w:pStyle w:val="ASNRPuce"/>
        <w:rPr>
          <w:i/>
          <w:iCs/>
          <w:sz w:val="20"/>
          <w:szCs w:val="20"/>
        </w:rPr>
      </w:pPr>
      <w:r w:rsidRPr="00182DE5">
        <w:rPr>
          <w:i/>
          <w:iCs/>
          <w:sz w:val="20"/>
          <w:szCs w:val="20"/>
        </w:rPr>
        <w:t>demande d’autorisation de détention et/ou d’utilisa</w:t>
      </w:r>
      <w:r>
        <w:rPr>
          <w:i/>
          <w:iCs/>
          <w:sz w:val="20"/>
          <w:szCs w:val="20"/>
        </w:rPr>
        <w:softHyphen/>
      </w:r>
      <w:r w:rsidRPr="00182DE5">
        <w:rPr>
          <w:i/>
          <w:iCs/>
          <w:sz w:val="20"/>
          <w:szCs w:val="20"/>
        </w:rPr>
        <w:t>tion de sources de rayonnements ionisants à des fins de curiethérapie ;</w:t>
      </w:r>
    </w:p>
    <w:p w14:paraId="1BD96E96" w14:textId="21C93FD4" w:rsidR="00182DE5" w:rsidRPr="00182DE5" w:rsidRDefault="00182DE5" w:rsidP="00182DE5">
      <w:pPr>
        <w:pStyle w:val="ASNRPuce"/>
        <w:rPr>
          <w:i/>
          <w:iCs/>
          <w:sz w:val="20"/>
          <w:szCs w:val="20"/>
        </w:rPr>
      </w:pPr>
      <w:r w:rsidRPr="00182DE5">
        <w:rPr>
          <w:i/>
          <w:iCs/>
          <w:spacing w:val="-2"/>
          <w:sz w:val="20"/>
          <w:szCs w:val="20"/>
        </w:rPr>
        <w:t>demande d’autorisation de détention et/ou d’utilisation</w:t>
      </w:r>
      <w:r w:rsidRPr="00182DE5">
        <w:rPr>
          <w:i/>
          <w:iCs/>
          <w:sz w:val="20"/>
          <w:szCs w:val="20"/>
        </w:rPr>
        <w:t xml:space="preserve"> </w:t>
      </w:r>
      <w:r w:rsidRPr="00182DE5">
        <w:rPr>
          <w:i/>
          <w:iCs/>
          <w:spacing w:val="-6"/>
          <w:sz w:val="20"/>
          <w:szCs w:val="20"/>
        </w:rPr>
        <w:t>de sources de rayonnements ionisants à des fins de radiothérapie externe (télégammathérapie uniquement).</w:t>
      </w:r>
    </w:p>
    <w:p w14:paraId="619C641E" w14:textId="77777777" w:rsidR="00182DE5" w:rsidRDefault="00182DE5" w:rsidP="00182DE5">
      <w:pPr>
        <w:pStyle w:val="ASNRIntroduction"/>
      </w:pPr>
    </w:p>
    <w:p w14:paraId="5CEA76FC" w14:textId="77777777" w:rsidR="00B06943" w:rsidRDefault="00B06943" w:rsidP="00871BA0">
      <w:pPr>
        <w:sectPr w:rsidR="00B06943" w:rsidSect="00114A0F">
          <w:type w:val="continuous"/>
          <w:pgSz w:w="11906" w:h="16838" w:code="9"/>
          <w:pgMar w:top="1418" w:right="992" w:bottom="1134" w:left="992" w:header="454" w:footer="454" w:gutter="0"/>
          <w:cols w:num="2" w:space="284"/>
          <w:formProt w:val="0"/>
          <w:docGrid w:linePitch="360"/>
          <w15:footnoteColumns w:val="1"/>
        </w:sectPr>
      </w:pPr>
    </w:p>
    <w:p w14:paraId="3A2D7AEA" w14:textId="51EFFFCF" w:rsidR="00C82F27" w:rsidRPr="00C82F27" w:rsidRDefault="00182DE5" w:rsidP="00C82F27">
      <w:pPr>
        <w:pStyle w:val="ASNRSereporter"/>
        <w:spacing w:before="120"/>
        <w:ind w:left="284"/>
        <w:contextualSpacing w:val="0"/>
      </w:pPr>
      <w:r w:rsidRPr="00182DE5">
        <w:t>Les sites sous l’autorité du ministre de la défense ainsi que les points d’importance vitale dont le ministre coordonnateur est le ministre chargé de l’énergie et comportant des activités soumises à autorisation au titre de l’article L. 1333-2 du code de la défense, ne relèvent pas de la compétence de l’ASNR en matière de lutte contre les actes de malveillance et ne sont donc pas concernés par le présent formulaire (article L. 1333-9 du code de la santé publique et IV de l’article R. 1333</w:t>
      </w:r>
      <w:r w:rsidRPr="00182DE5">
        <w:noBreakHyphen/>
        <w:t>104 de ce code).</w:t>
      </w:r>
    </w:p>
    <w:p w14:paraId="605A1405" w14:textId="612342C0" w:rsidR="00C82F27" w:rsidRPr="00C82F27" w:rsidRDefault="00C82F27" w:rsidP="003E77AB">
      <w:pPr>
        <w:spacing w:before="120"/>
        <w:ind w:left="284" w:hanging="284"/>
        <w:rPr>
          <w:bCs/>
        </w:rPr>
      </w:pPr>
      <w:r w:rsidRPr="00C82F27">
        <w:rPr>
          <w:rFonts w:ascii="Segoe UI Symbol" w:hAnsi="Segoe UI Symbol" w:cs="Segoe UI Symbol"/>
          <w:bCs/>
          <w:color w:val="FF735F" w:themeColor="accent4"/>
          <w:sz w:val="20"/>
          <w:szCs w:val="20"/>
        </w:rPr>
        <w:t>⚠</w:t>
      </w:r>
      <w:r w:rsidR="003E77AB">
        <w:rPr>
          <w:bCs/>
        </w:rPr>
        <w:tab/>
      </w:r>
      <w:r w:rsidR="00182DE5" w:rsidRPr="00182DE5">
        <w:rPr>
          <w:b/>
          <w:bCs/>
        </w:rPr>
        <w:t>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00182DE5" w:rsidRPr="00182DE5">
        <w:rPr>
          <w:b/>
          <w:bCs/>
        </w:rPr>
        <w:noBreakHyphen/>
        <w:t>130 du code de la santé publique.</w:t>
      </w:r>
      <w:r w:rsidR="00182DE5" w:rsidRPr="00182DE5">
        <w:rPr>
          <w:bCs/>
        </w:rPr>
        <w:t xml:space="preserve"> </w:t>
      </w:r>
      <w:r w:rsidR="00182DE5" w:rsidRPr="00182DE5">
        <w:rPr>
          <w:b/>
          <w:b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14:paraId="7ABEDC27" w14:textId="6F81FBD8" w:rsidR="00C82F27" w:rsidRPr="00C82F27" w:rsidRDefault="00182DE5" w:rsidP="00C82F27">
      <w:pPr>
        <w:pStyle w:val="ASNRSereporter"/>
        <w:spacing w:before="120"/>
        <w:ind w:left="284"/>
        <w:contextualSpacing w:val="0"/>
      </w:pPr>
      <w:r w:rsidRPr="00182DE5">
        <w:rPr>
          <w:b/>
        </w:rPr>
        <w:t>L’Agence nationale de sécurité des systèmes d’information (ANSSI) tient à jour la liste des produits qu’elle a qualifiés (</w:t>
      </w:r>
      <w:r w:rsidR="004109BC" w:rsidRPr="004109BC">
        <w:t xml:space="preserve"> </w:t>
      </w:r>
      <w:r w:rsidR="004109BC" w:rsidRPr="004109BC">
        <w:rPr>
          <w:b/>
        </w:rPr>
        <w:t>https://cyber.gouv.fr/decouvrir-les-solutions-qualifiees</w:t>
      </w:r>
      <w:r w:rsidRPr="00182DE5">
        <w:rPr>
          <w:b/>
        </w:rPr>
        <w:t>) pour chiffrer des fichiers. Un échange téléphonique préalable à l’envoi des documents devra avoir lieu entre la personne déposant le dossier et son interlocuteur à l’ASNR afin de s’assurer que les documents pourront être déchiffrés par l’ASNR.</w:t>
      </w:r>
    </w:p>
    <w:p w14:paraId="2A2D581E" w14:textId="61E52AA8" w:rsidR="00C82F27" w:rsidRPr="00C82F27" w:rsidRDefault="00182DE5" w:rsidP="00C82F27">
      <w:pPr>
        <w:pStyle w:val="ASNRSereporter"/>
        <w:spacing w:before="120"/>
        <w:ind w:left="284"/>
        <w:contextualSpacing w:val="0"/>
      </w:pPr>
      <w:r w:rsidRPr="00182DE5">
        <w:t>Dans la suite du formulaire, la référence « R. 1333-NNN » signifie l’article R. 1333-NNN du code de la santé publique et la référence « art. N » signifie l’article N de l’arrêté du 29 novembre 2019 modifié relatif à la protection des sources de rayonnements ionisants et lots de sources radioactives de catégories A, B, C et D contre les actes de malveillance.</w:t>
      </w:r>
    </w:p>
    <w:p w14:paraId="13D2B264" w14:textId="6C4C866A" w:rsidR="005F2354" w:rsidRDefault="00E41962" w:rsidP="00145678">
      <w:pPr>
        <w:pStyle w:val="ASNRTITRE1"/>
      </w:pPr>
      <w:r>
        <w:lastRenderedPageBreak/>
        <w:t>A</w:t>
      </w:r>
      <w:r w:rsidR="005F2354" w:rsidRPr="0060222D">
        <w:t xml:space="preserve">. </w:t>
      </w:r>
      <w:r w:rsidRPr="00E41962">
        <w:t>Demande d’autorisation initiale</w:t>
      </w:r>
      <w:r w:rsidR="0047149F">
        <w:t xml:space="preserve"> (cas </w:t>
      </w:r>
      <w:r w:rsidR="0047149F" w:rsidRPr="0047149F">
        <w:rPr>
          <w:color w:val="0082FF" w:themeColor="accent2"/>
        </w:rPr>
        <w:t>1</w:t>
      </w:r>
      <w:r w:rsidR="0047149F">
        <w:t xml:space="preserve"> de l'annexe)</w:t>
      </w:r>
    </w:p>
    <w:p w14:paraId="05B27BBF" w14:textId="77777777" w:rsidR="008E26F5" w:rsidRPr="00E1703E" w:rsidRDefault="008E26F5" w:rsidP="00E1703E">
      <w:pPr>
        <w:pStyle w:val="ASNRFilet"/>
      </w:pPr>
    </w:p>
    <w:p w14:paraId="15126246" w14:textId="230DC0FE" w:rsidR="005D0963" w:rsidRPr="008E26F5" w:rsidRDefault="0047149F" w:rsidP="008E26F5">
      <w:pPr>
        <w:pStyle w:val="ASNRTitre3"/>
      </w:pPr>
      <w:r w:rsidRPr="0047149F">
        <w:t>Pour les sources de rayonnements ionisants ou lots de sources de rayonnements ionisants, quelle que soit leur catégorie, y compris D</w:t>
      </w:r>
    </w:p>
    <w:p w14:paraId="7D50D6E4" w14:textId="0FD3CAF4" w:rsidR="005F2354" w:rsidRDefault="0047149F" w:rsidP="00937220">
      <w:pPr>
        <w:pStyle w:val="ASNRExergue1"/>
      </w:pPr>
      <w:r w:rsidRPr="0047149F">
        <w:t>Vous joindrez au présent formulaire les documents suivants et cocherez les cases correspondant aux documents transmis. Pour la distribution sans détention, seuls les documents A1 et A3 doivent être joints.</w:t>
      </w:r>
    </w:p>
    <w:p w14:paraId="67DA6BC9" w14:textId="7CD030C9" w:rsidR="00E41962" w:rsidRPr="006A6249" w:rsidRDefault="00AE571B" w:rsidP="00E41962">
      <w:pPr>
        <w:pStyle w:val="ASNRPourcasecocher1"/>
      </w:pPr>
      <w:sdt>
        <w:sdtPr>
          <w:rPr>
            <w:rFonts w:ascii="MS Gothic" w:eastAsia="MS Gothic" w:hAnsi="MS Gothic" w:hint="eastAsia"/>
          </w:rPr>
          <w:id w:val="1489211991"/>
          <w15:appearance w15:val="hidden"/>
          <w14:checkbox>
            <w14:checked w14:val="0"/>
            <w14:checkedState w14:val="2612" w14:font="MS Gothic"/>
            <w14:uncheckedState w14:val="2610" w14:font="MS Gothic"/>
          </w14:checkbox>
        </w:sdtPr>
        <w:sdtEndPr/>
        <w:sdtContent>
          <w:permStart w:id="1550791071" w:edGrp="everyone"/>
          <w:r w:rsidR="00B6569E">
            <w:rPr>
              <w:rFonts w:ascii="MS Gothic" w:eastAsia="MS Gothic" w:hAnsi="MS Gothic" w:hint="eastAsia"/>
            </w:rPr>
            <w:t>☐</w:t>
          </w:r>
          <w:permEnd w:id="1550791071"/>
        </w:sdtContent>
      </w:sdt>
      <w:r w:rsidR="00E41962">
        <w:tab/>
      </w:r>
      <w:r w:rsidR="00E41962" w:rsidRPr="009801D5">
        <w:rPr>
          <w:b/>
        </w:rPr>
        <w:t>A</w:t>
      </w:r>
      <w:r w:rsidR="00E41962">
        <w:rPr>
          <w:b/>
        </w:rPr>
        <w:t>1 -</w:t>
      </w:r>
      <w:r w:rsidR="00E41962">
        <w:rPr>
          <w:b/>
        </w:rPr>
        <w:tab/>
      </w:r>
      <w:r w:rsidR="0047149F" w:rsidRPr="0047149F">
        <w:t>Un document identifiant la catégorie des sources et des éventuels lots de sources (A, B, C, D) dont la détention, l’utilisation, la distribution ou le transport</w:t>
      </w:r>
      <w:r w:rsidR="00C21164">
        <w:t xml:space="preserve"> en compte propre</w:t>
      </w:r>
      <w:r w:rsidR="0047149F" w:rsidRPr="0047149F">
        <w:t xml:space="preserve"> est envisagée. En cas de constitution d’un lot de sources, les raisons le justifiant, notamment les moyens communs de protection retenus contre les actes de malveillance, seront indiquées (R. 1333-14).</w:t>
      </w:r>
    </w:p>
    <w:p w14:paraId="4165F18F" w14:textId="6DEC8F9B" w:rsidR="00E41962" w:rsidRDefault="00AE571B" w:rsidP="00E41962">
      <w:pPr>
        <w:pStyle w:val="ASNRPourcasecocher1"/>
        <w:rPr>
          <w:bCs/>
        </w:rPr>
      </w:pPr>
      <w:sdt>
        <w:sdtPr>
          <w:rPr>
            <w:rFonts w:ascii="MS Gothic" w:eastAsia="MS Gothic" w:hAnsi="MS Gothic" w:hint="eastAsia"/>
          </w:rPr>
          <w:id w:val="1729265076"/>
          <w15:appearance w15:val="hidden"/>
          <w14:checkbox>
            <w14:checked w14:val="0"/>
            <w14:checkedState w14:val="2612" w14:font="MS Gothic"/>
            <w14:uncheckedState w14:val="2610" w14:font="MS Gothic"/>
          </w14:checkbox>
        </w:sdtPr>
        <w:sdtEndPr/>
        <w:sdtContent>
          <w:permStart w:id="1564744871" w:edGrp="everyone"/>
          <w:r w:rsidR="00B6569E">
            <w:rPr>
              <w:rFonts w:ascii="MS Gothic" w:eastAsia="MS Gothic" w:hAnsi="MS Gothic" w:hint="eastAsia"/>
            </w:rPr>
            <w:t>☐</w:t>
          </w:r>
          <w:permEnd w:id="1564744871"/>
        </w:sdtContent>
      </w:sdt>
      <w:r w:rsidR="00E41962">
        <w:tab/>
      </w:r>
      <w:r w:rsidR="00E41962">
        <w:rPr>
          <w:b/>
        </w:rPr>
        <w:t>A2 -</w:t>
      </w:r>
      <w:r w:rsidR="00E41962">
        <w:rPr>
          <w:b/>
        </w:rPr>
        <w:tab/>
      </w:r>
      <w:r w:rsidR="0047149F" w:rsidRPr="0047149F">
        <w:rPr>
          <w:bCs/>
        </w:rPr>
        <w:t>Un document décrivant les modalités de vérification de la présence des sources (art. 10).</w:t>
      </w:r>
    </w:p>
    <w:p w14:paraId="7EF0D83B" w14:textId="1F8DB0B8" w:rsidR="00E41962" w:rsidRDefault="00AE571B" w:rsidP="00E41962">
      <w:pPr>
        <w:pStyle w:val="ASNRPourcasecocher1"/>
        <w:rPr>
          <w:bCs/>
        </w:rPr>
      </w:pPr>
      <w:sdt>
        <w:sdtPr>
          <w:rPr>
            <w:rFonts w:ascii="MS Gothic" w:eastAsia="MS Gothic" w:hAnsi="MS Gothic" w:hint="eastAsia"/>
          </w:rPr>
          <w:id w:val="-915094579"/>
          <w15:appearance w15:val="hidden"/>
          <w14:checkbox>
            <w14:checked w14:val="0"/>
            <w14:checkedState w14:val="2612" w14:font="MS Gothic"/>
            <w14:uncheckedState w14:val="2610" w14:font="MS Gothic"/>
          </w14:checkbox>
        </w:sdtPr>
        <w:sdtEndPr/>
        <w:sdtContent>
          <w:permStart w:id="578755339" w:edGrp="everyone"/>
          <w:r w:rsidR="009B28F7">
            <w:rPr>
              <w:rFonts w:ascii="MS Gothic" w:eastAsia="MS Gothic" w:hAnsi="MS Gothic" w:hint="eastAsia"/>
            </w:rPr>
            <w:t>☐</w:t>
          </w:r>
          <w:permEnd w:id="578755339"/>
        </w:sdtContent>
      </w:sdt>
      <w:r w:rsidR="00E41962">
        <w:tab/>
      </w:r>
      <w:r w:rsidR="00E41962">
        <w:rPr>
          <w:b/>
        </w:rPr>
        <w:t>A3 -</w:t>
      </w:r>
      <w:r w:rsidR="00E41962">
        <w:tab/>
      </w:r>
      <w:r w:rsidR="0047149F" w:rsidRPr="0047149F">
        <w:rPr>
          <w:bCs/>
          <w:spacing w:val="-2"/>
        </w:rPr>
        <w:t>Pour les fabricants et les distributeurs d’appareils contenant des sources radioactives, un document décrivant les dispositions de conception adoptées pour protéger les sources contre les actes de malveillance (5° du R. 1333</w:t>
      </w:r>
      <w:r w:rsidR="0047149F" w:rsidRPr="0047149F">
        <w:rPr>
          <w:bCs/>
          <w:spacing w:val="-2"/>
        </w:rPr>
        <w:noBreakHyphen/>
        <w:t>123).</w:t>
      </w:r>
    </w:p>
    <w:p w14:paraId="1C8697C0" w14:textId="77777777" w:rsidR="00E41962" w:rsidRDefault="00E41962" w:rsidP="00E41962">
      <w:pPr>
        <w:pStyle w:val="ASNRFilet"/>
      </w:pPr>
    </w:p>
    <w:p w14:paraId="5E25CB0C" w14:textId="37DE6F2B" w:rsidR="00E41962" w:rsidRDefault="0047149F" w:rsidP="00E41962">
      <w:pPr>
        <w:pStyle w:val="ASNRTitre3"/>
      </w:pPr>
      <w:r w:rsidRPr="0047149F">
        <w:t>En complément, pour les seules sources radioactives ou lots de sources radioactives de</w:t>
      </w:r>
      <w:r w:rsidR="003E77AB">
        <w:t> </w:t>
      </w:r>
      <w:r w:rsidRPr="0047149F">
        <w:t>catégorie A, B ou C</w:t>
      </w:r>
    </w:p>
    <w:p w14:paraId="75D71AF2" w14:textId="23C314AA" w:rsidR="00E41962" w:rsidRDefault="0047149F" w:rsidP="00E41962">
      <w:pPr>
        <w:pStyle w:val="ASNRExergue1"/>
      </w:pPr>
      <w:r w:rsidRPr="0047149F">
        <w:t>Vous joindrez au présent formulaire les documents suivants et cocherez les cases correspondant aux documents transmis. Pour la distribution sans détention, seuls les documents A4 à A8, A10 et A15 sont à joindre ; le détail des informations fournies sera proportionné aux enjeux.</w:t>
      </w:r>
    </w:p>
    <w:p w14:paraId="266E6491" w14:textId="61CC8036" w:rsidR="00E41962" w:rsidRPr="006A6249" w:rsidRDefault="00AE571B" w:rsidP="00E41962">
      <w:pPr>
        <w:pStyle w:val="ASNRPourcasecocher1"/>
      </w:pPr>
      <w:sdt>
        <w:sdtPr>
          <w:rPr>
            <w:rFonts w:ascii="MS Gothic" w:eastAsia="MS Gothic" w:hAnsi="MS Gothic" w:hint="eastAsia"/>
          </w:rPr>
          <w:id w:val="-1164315515"/>
          <w15:appearance w15:val="hidden"/>
          <w14:checkbox>
            <w14:checked w14:val="0"/>
            <w14:checkedState w14:val="2612" w14:font="MS Gothic"/>
            <w14:uncheckedState w14:val="2610" w14:font="MS Gothic"/>
          </w14:checkbox>
        </w:sdtPr>
        <w:sdtEndPr/>
        <w:sdtContent>
          <w:permStart w:id="434642939" w:edGrp="everyone"/>
          <w:r w:rsidR="00B6569E">
            <w:rPr>
              <w:rFonts w:ascii="MS Gothic" w:eastAsia="MS Gothic" w:hAnsi="MS Gothic" w:hint="eastAsia"/>
            </w:rPr>
            <w:t>☐</w:t>
          </w:r>
          <w:permEnd w:id="434642939"/>
        </w:sdtContent>
      </w:sdt>
      <w:r w:rsidR="00E41962">
        <w:tab/>
      </w:r>
      <w:r w:rsidR="00E41962" w:rsidRPr="009801D5">
        <w:rPr>
          <w:b/>
        </w:rPr>
        <w:t>A</w:t>
      </w:r>
      <w:r w:rsidR="00E41962">
        <w:rPr>
          <w:b/>
        </w:rPr>
        <w:t>4 -</w:t>
      </w:r>
      <w:r w:rsidR="00E41962">
        <w:rPr>
          <w:b/>
        </w:rPr>
        <w:tab/>
      </w:r>
      <w:r w:rsidR="0047149F" w:rsidRPr="0047149F">
        <w:t>Un document décrivant l’organisation retenue pour la délivrance, le retrait et la mise à jour des autorisations d’accès aux sources, de convoyage des sources ou d’accès aux informations portant sur les moyens ou mesures mis en œuvre pour leur protection (R. 1333-148 et art. 13).</w:t>
      </w:r>
    </w:p>
    <w:p w14:paraId="2C33AE4A" w14:textId="52C3F956" w:rsidR="00E41962" w:rsidRPr="00E41962" w:rsidRDefault="00AE571B" w:rsidP="00E41962">
      <w:pPr>
        <w:pStyle w:val="ASNRPourcasecocher1"/>
      </w:pPr>
      <w:sdt>
        <w:sdtPr>
          <w:rPr>
            <w:rFonts w:ascii="MS Gothic" w:eastAsia="MS Gothic" w:hAnsi="MS Gothic" w:hint="eastAsia"/>
          </w:rPr>
          <w:id w:val="1394081458"/>
          <w15:appearance w15:val="hidden"/>
          <w14:checkbox>
            <w14:checked w14:val="0"/>
            <w14:checkedState w14:val="2612" w14:font="MS Gothic"/>
            <w14:uncheckedState w14:val="2610" w14:font="MS Gothic"/>
          </w14:checkbox>
        </w:sdtPr>
        <w:sdtEndPr/>
        <w:sdtContent>
          <w:permStart w:id="1546544590" w:edGrp="everyone"/>
          <w:r w:rsidR="00B6569E">
            <w:rPr>
              <w:rFonts w:ascii="MS Gothic" w:eastAsia="MS Gothic" w:hAnsi="MS Gothic" w:hint="eastAsia"/>
            </w:rPr>
            <w:t>☐</w:t>
          </w:r>
          <w:permEnd w:id="1546544590"/>
        </w:sdtContent>
      </w:sdt>
      <w:r w:rsidR="00E41962" w:rsidRPr="00E41962">
        <w:tab/>
      </w:r>
      <w:r w:rsidR="00E41962" w:rsidRPr="00E41962">
        <w:rPr>
          <w:b/>
        </w:rPr>
        <w:t>A5</w:t>
      </w:r>
      <w:r w:rsidR="00E41962">
        <w:rPr>
          <w:b/>
        </w:rPr>
        <w:t xml:space="preserve"> </w:t>
      </w:r>
      <w:r w:rsidR="00E41962" w:rsidRPr="00E41962">
        <w:t>-</w:t>
      </w:r>
      <w:r w:rsidR="00E41962" w:rsidRPr="00E41962">
        <w:tab/>
      </w:r>
      <w:r w:rsidR="0047149F" w:rsidRPr="0047149F">
        <w:t>Le plan de gestion des événements de malveillance décrivant les actions à mettre en œuvre lors d’un événement de malveillance et identifiant les personnes chargées de les mener (art. 18).</w:t>
      </w:r>
    </w:p>
    <w:p w14:paraId="2CE66B81" w14:textId="3A054074" w:rsidR="00E41962" w:rsidRPr="00E41962" w:rsidRDefault="00AE571B" w:rsidP="00E41962">
      <w:pPr>
        <w:pStyle w:val="ASNRPourcasecocher1"/>
      </w:pPr>
      <w:sdt>
        <w:sdtPr>
          <w:rPr>
            <w:rFonts w:ascii="MS Gothic" w:eastAsia="MS Gothic" w:hAnsi="MS Gothic" w:hint="eastAsia"/>
          </w:rPr>
          <w:id w:val="-490022596"/>
          <w15:appearance w15:val="hidden"/>
          <w14:checkbox>
            <w14:checked w14:val="0"/>
            <w14:checkedState w14:val="2612" w14:font="MS Gothic"/>
            <w14:uncheckedState w14:val="2610" w14:font="MS Gothic"/>
          </w14:checkbox>
        </w:sdtPr>
        <w:sdtEndPr/>
        <w:sdtContent>
          <w:permStart w:id="1345280711" w:edGrp="everyone"/>
          <w:r w:rsidR="00B6569E">
            <w:rPr>
              <w:rFonts w:ascii="MS Gothic" w:eastAsia="MS Gothic" w:hAnsi="MS Gothic" w:hint="eastAsia"/>
            </w:rPr>
            <w:t>☐</w:t>
          </w:r>
          <w:permEnd w:id="1345280711"/>
        </w:sdtContent>
      </w:sdt>
      <w:r w:rsidR="00E41962" w:rsidRPr="00E41962">
        <w:tab/>
      </w:r>
      <w:r w:rsidR="00E41962" w:rsidRPr="00E41962">
        <w:rPr>
          <w:b/>
        </w:rPr>
        <w:t>A6</w:t>
      </w:r>
      <w:r w:rsidR="00E41962">
        <w:rPr>
          <w:b/>
        </w:rPr>
        <w:t xml:space="preserve"> </w:t>
      </w:r>
      <w:r w:rsidR="00E41962" w:rsidRPr="00E41962">
        <w:rPr>
          <w:b/>
        </w:rPr>
        <w:t>-</w:t>
      </w:r>
      <w:r w:rsidR="00E41962" w:rsidRPr="00E41962">
        <w:tab/>
      </w:r>
      <w:r w:rsidR="0047149F" w:rsidRPr="0047149F">
        <w:t>Un document décrivant l’organisation retenue pour s’assurer que tout événement de malveillance est enregistré, fait l’objet d’une analyse et que les autorités compétentes sont alertées sans délai en cas de perte de source, d’acte ou tentative d’acte de malveillance (R. 1333</w:t>
      </w:r>
      <w:r w:rsidR="0047149F" w:rsidRPr="0047149F">
        <w:noBreakHyphen/>
        <w:t>22 et art. 17).</w:t>
      </w:r>
    </w:p>
    <w:p w14:paraId="6C766803" w14:textId="1E9A3184" w:rsidR="00E41962" w:rsidRPr="00E41962" w:rsidRDefault="00AE571B" w:rsidP="00E41962">
      <w:pPr>
        <w:pStyle w:val="ASNRPourcasecocher1"/>
      </w:pPr>
      <w:sdt>
        <w:sdtPr>
          <w:rPr>
            <w:rFonts w:ascii="MS Gothic" w:eastAsia="MS Gothic" w:hAnsi="MS Gothic" w:hint="eastAsia"/>
          </w:rPr>
          <w:id w:val="-2010282163"/>
          <w15:appearance w15:val="hidden"/>
          <w14:checkbox>
            <w14:checked w14:val="0"/>
            <w14:checkedState w14:val="2612" w14:font="MS Gothic"/>
            <w14:uncheckedState w14:val="2610" w14:font="MS Gothic"/>
          </w14:checkbox>
        </w:sdtPr>
        <w:sdtEndPr/>
        <w:sdtContent>
          <w:permStart w:id="1648847818" w:edGrp="everyone"/>
          <w:r w:rsidR="00B6569E">
            <w:rPr>
              <w:rFonts w:ascii="MS Gothic" w:eastAsia="MS Gothic" w:hAnsi="MS Gothic" w:hint="eastAsia"/>
            </w:rPr>
            <w:t>☐</w:t>
          </w:r>
          <w:permEnd w:id="1648847818"/>
        </w:sdtContent>
      </w:sdt>
      <w:r w:rsidR="00E41962" w:rsidRPr="00E41962">
        <w:tab/>
      </w:r>
      <w:r w:rsidR="00E41962" w:rsidRPr="00E41962">
        <w:rPr>
          <w:b/>
        </w:rPr>
        <w:t>A7</w:t>
      </w:r>
      <w:r w:rsidR="00E41962">
        <w:rPr>
          <w:b/>
        </w:rPr>
        <w:t xml:space="preserve"> </w:t>
      </w:r>
      <w:r w:rsidR="00E41962" w:rsidRPr="00E41962">
        <w:rPr>
          <w:b/>
        </w:rPr>
        <w:t>-</w:t>
      </w:r>
      <w:r w:rsidR="00E41962" w:rsidRPr="00E41962">
        <w:rPr>
          <w:b/>
        </w:rPr>
        <w:tab/>
      </w:r>
      <w:r w:rsidR="0047149F" w:rsidRPr="0047149F">
        <w:t xml:space="preserve">La </w:t>
      </w:r>
      <w:r w:rsidR="0047149F" w:rsidRPr="0047149F">
        <w:rPr>
          <w:bCs/>
        </w:rPr>
        <w:t>politique de protection contre la malveillance (art. 11).</w:t>
      </w:r>
    </w:p>
    <w:p w14:paraId="18F207D3" w14:textId="3640E06D" w:rsidR="00E41962" w:rsidRPr="00E41962" w:rsidRDefault="00AE571B" w:rsidP="00B246A6">
      <w:pPr>
        <w:pStyle w:val="ASNRPourcasecocher1"/>
      </w:pPr>
      <w:sdt>
        <w:sdtPr>
          <w:rPr>
            <w:rFonts w:ascii="MS Gothic" w:eastAsia="MS Gothic" w:hAnsi="MS Gothic" w:hint="eastAsia"/>
          </w:rPr>
          <w:id w:val="-372314691"/>
          <w15:appearance w15:val="hidden"/>
          <w14:checkbox>
            <w14:checked w14:val="0"/>
            <w14:checkedState w14:val="2612" w14:font="MS Gothic"/>
            <w14:uncheckedState w14:val="2610" w14:font="MS Gothic"/>
          </w14:checkbox>
        </w:sdtPr>
        <w:sdtEndPr/>
        <w:sdtContent>
          <w:permStart w:id="1995921439" w:edGrp="everyone"/>
          <w:r w:rsidR="00B6569E">
            <w:rPr>
              <w:rFonts w:ascii="MS Gothic" w:eastAsia="MS Gothic" w:hAnsi="MS Gothic" w:hint="eastAsia"/>
            </w:rPr>
            <w:t>☐</w:t>
          </w:r>
          <w:permEnd w:id="1995921439"/>
        </w:sdtContent>
      </w:sdt>
      <w:r w:rsidR="00E41962" w:rsidRPr="00E41962">
        <w:tab/>
      </w:r>
      <w:r w:rsidR="00E41962" w:rsidRPr="00E41962">
        <w:rPr>
          <w:b/>
        </w:rPr>
        <w:t>A8</w:t>
      </w:r>
      <w:r w:rsidR="00E41962">
        <w:rPr>
          <w:b/>
        </w:rPr>
        <w:t xml:space="preserve"> </w:t>
      </w:r>
      <w:r w:rsidR="00E41962" w:rsidRPr="00E41962">
        <w:rPr>
          <w:b/>
        </w:rPr>
        <w:t>-</w:t>
      </w:r>
      <w:r w:rsidR="00E41962" w:rsidRPr="00E41962">
        <w:rPr>
          <w:b/>
        </w:rPr>
        <w:tab/>
      </w:r>
      <w:r w:rsidR="0047149F" w:rsidRPr="0047149F">
        <w:t>Un document décrivant les actions destinées à sensibiliser ou former les personnels de l’établissement sur la lutte contre la malveillance, notamment pour ce qui concerne les rôles et conduites à tenir des personnes impliquées dans le système de protection contre la malveillance, la protection des informations sensibles</w:t>
      </w:r>
      <w:r w:rsidR="0047149F" w:rsidRPr="0047149F">
        <w:rPr>
          <w:vertAlign w:val="superscript"/>
        </w:rPr>
        <w:footnoteReference w:id="1"/>
      </w:r>
      <w:r w:rsidR="0047149F" w:rsidRPr="0047149F">
        <w:t>, les consignes à respecter lors de l’accompagnement d’une personne non autorisée, en précisant l’approche retenue pour adapter le contenu de ces sensibilisations ou formations aux différentes fonctions et la périodicité de renouvellement de ces actions (art. 13).</w:t>
      </w:r>
    </w:p>
    <w:p w14:paraId="0E75968C" w14:textId="6463F700" w:rsidR="00E41962" w:rsidRPr="00E41962" w:rsidRDefault="00AE571B" w:rsidP="00E41962">
      <w:pPr>
        <w:pStyle w:val="ASNRPourcasecocher1"/>
      </w:pPr>
      <w:sdt>
        <w:sdtPr>
          <w:rPr>
            <w:rFonts w:ascii="MS Gothic" w:eastAsia="MS Gothic" w:hAnsi="MS Gothic" w:hint="eastAsia"/>
          </w:rPr>
          <w:id w:val="107319256"/>
          <w15:appearance w15:val="hidden"/>
          <w14:checkbox>
            <w14:checked w14:val="0"/>
            <w14:checkedState w14:val="2612" w14:font="MS Gothic"/>
            <w14:uncheckedState w14:val="2610" w14:font="MS Gothic"/>
          </w14:checkbox>
        </w:sdtPr>
        <w:sdtEndPr/>
        <w:sdtContent>
          <w:permStart w:id="1746350225" w:edGrp="everyone"/>
          <w:r w:rsidR="00B6569E">
            <w:rPr>
              <w:rFonts w:ascii="MS Gothic" w:eastAsia="MS Gothic" w:hAnsi="MS Gothic" w:hint="eastAsia"/>
            </w:rPr>
            <w:t>☐</w:t>
          </w:r>
          <w:permEnd w:id="1746350225"/>
        </w:sdtContent>
      </w:sdt>
      <w:r w:rsidR="00E41962" w:rsidRPr="00E41962">
        <w:tab/>
      </w:r>
      <w:r w:rsidR="00E41962" w:rsidRPr="00E41962">
        <w:rPr>
          <w:b/>
        </w:rPr>
        <w:t>A9</w:t>
      </w:r>
      <w:r w:rsidR="00E41962">
        <w:rPr>
          <w:b/>
        </w:rPr>
        <w:t xml:space="preserve"> </w:t>
      </w:r>
      <w:r w:rsidR="00E41962" w:rsidRPr="00E41962">
        <w:rPr>
          <w:b/>
        </w:rPr>
        <w:t>-</w:t>
      </w:r>
      <w:r w:rsidR="00E41962" w:rsidRPr="00E41962">
        <w:tab/>
      </w:r>
      <w:r w:rsidR="0047149F" w:rsidRPr="0047149F">
        <w:t>Les éléments suivants du plan de protection contre la malveillance :</w:t>
      </w:r>
    </w:p>
    <w:p w14:paraId="501D4416" w14:textId="0958B14A" w:rsidR="00E41962" w:rsidRPr="00E41962" w:rsidRDefault="0047149F">
      <w:pPr>
        <w:numPr>
          <w:ilvl w:val="0"/>
          <w:numId w:val="3"/>
        </w:numPr>
        <w:ind w:left="1210"/>
      </w:pPr>
      <w:r w:rsidRPr="0047149F">
        <w:t>une description des principales caractéristiques de l’installation, de son fonctionnement, des conditions d’accès, de sa fréquentation, de son environnement et de la localisation des forces de l’ordre les plus proches (art. 19 2°) ;</w:t>
      </w:r>
    </w:p>
    <w:p w14:paraId="0DC9E7EC" w14:textId="1F9D763B" w:rsidR="00E41962" w:rsidRPr="00E41962" w:rsidRDefault="0047149F">
      <w:pPr>
        <w:numPr>
          <w:ilvl w:val="0"/>
          <w:numId w:val="3"/>
        </w:numPr>
        <w:ind w:left="1210"/>
      </w:pPr>
      <w:r w:rsidRPr="0047149F">
        <w:t>les fonctions du personnel contribuant significativement à la protection contre la malveillance (par exemple : responsable sécurité, service de sécurité interne ou externe, agent d’accueil), en précisant leurs rôles (art. 13 et 19 4°) ;</w:t>
      </w:r>
    </w:p>
    <w:p w14:paraId="15D2F9BE" w14:textId="6E218BC0" w:rsidR="00E41962" w:rsidRPr="00E41962" w:rsidRDefault="0047149F">
      <w:pPr>
        <w:numPr>
          <w:ilvl w:val="0"/>
          <w:numId w:val="3"/>
        </w:numPr>
        <w:ind w:left="1210"/>
      </w:pPr>
      <w:r w:rsidRPr="0047149F">
        <w:t>une description du système de protection contre la malveillance visant à empêcher, retarder ou détecter un accès non autorisé aux sources, contrôler les accès autorisés aux sources et, plus généralement, les protéger contre le vol, une détérioration volontaire (le cas échéant, y compris lors d’utilisations hors établissement) et la justification des dispositions techniques et organisationnelles retenues (art. 6 et 19 5°).</w:t>
      </w:r>
    </w:p>
    <w:p w14:paraId="3FE6CAE1" w14:textId="3A99ACEE" w:rsidR="00E41962" w:rsidRPr="00E41962" w:rsidRDefault="0047149F" w:rsidP="00B246A6">
      <w:pPr>
        <w:spacing w:before="120"/>
        <w:ind w:left="850"/>
      </w:pPr>
      <w:r w:rsidRPr="0047149F">
        <w:t>Les informations transmises seront structurées de manière à traiter chaque exigence de la ou des annexes applicables de l’arrêté du 29 novembre 2019 modifié, compte tenu des sources ou lots de sources détenus, utilisés. Leur degré de détail devra permettre à l’ASNR de vérifier que les modalités organisationnelles retenues et les moyens matériels et humains mis en œuvre permettent effectivement de répondre aux exigences applicables de la réglementation en matière de protection des sources contre les actes de malveillance. Seront notamment précisées :</w:t>
      </w:r>
    </w:p>
    <w:p w14:paraId="2AD88881" w14:textId="77777777" w:rsidR="0047149F" w:rsidRPr="0047149F" w:rsidRDefault="0047149F" w:rsidP="0047149F">
      <w:pPr>
        <w:pStyle w:val="ASNRPuceenretrait2"/>
      </w:pPr>
      <w:r w:rsidRPr="0047149F">
        <w:t>la localisation des sources, et, si elles ne sont pas utilisées à poste fixe, les modalités retenues pour connaître en tout temps leur localisation et l’identité de la personne en ayant la garde ;</w:t>
      </w:r>
    </w:p>
    <w:p w14:paraId="4FF97D27" w14:textId="77777777" w:rsidR="0047149F" w:rsidRPr="0047149F" w:rsidRDefault="0047149F" w:rsidP="0047149F">
      <w:pPr>
        <w:pStyle w:val="ASNRPuceenretrait2"/>
      </w:pPr>
      <w:r w:rsidRPr="0047149F">
        <w:t>la nature de chaque barrière et le retardement qu’elle apporte, y compris aux points de franchissement ;</w:t>
      </w:r>
    </w:p>
    <w:p w14:paraId="3143152A" w14:textId="77777777" w:rsidR="0047149F" w:rsidRPr="0047149F" w:rsidRDefault="0047149F" w:rsidP="0047149F">
      <w:pPr>
        <w:pStyle w:val="ASNRPuceenretrait2"/>
      </w:pPr>
      <w:r w:rsidRPr="0047149F">
        <w:t>la localisation des points de franchissement de chaque barrière et les conditions de franchissement autorisé ;</w:t>
      </w:r>
    </w:p>
    <w:p w14:paraId="758FB77C" w14:textId="77777777" w:rsidR="0047149F" w:rsidRPr="0047149F" w:rsidRDefault="0047149F" w:rsidP="003906B3">
      <w:pPr>
        <w:pStyle w:val="ASNRPuceenretrait2"/>
        <w:keepNext/>
      </w:pPr>
      <w:r w:rsidRPr="0047149F">
        <w:lastRenderedPageBreak/>
        <w:t>les modalités permettant de vérifier le bon état des barrières ;</w:t>
      </w:r>
    </w:p>
    <w:p w14:paraId="257EF7F9" w14:textId="77777777" w:rsidR="0047149F" w:rsidRPr="0047149F" w:rsidRDefault="0047149F" w:rsidP="0047149F">
      <w:pPr>
        <w:pStyle w:val="ASNRPuceenretrait2"/>
      </w:pPr>
      <w:r w:rsidRPr="0047149F">
        <w:t xml:space="preserve">les modalités de contrôle d’accès ; </w:t>
      </w:r>
    </w:p>
    <w:p w14:paraId="540E3D5F" w14:textId="12FBE2E7" w:rsidR="00E41962" w:rsidRPr="00E41962" w:rsidRDefault="0047149F" w:rsidP="0047149F">
      <w:pPr>
        <w:pStyle w:val="ASNRPuceenretrait2"/>
      </w:pPr>
      <w:r w:rsidRPr="0047149F">
        <w:t>les dispositions retenues pour détecter toute dégradation ou tout franchissement non autorisé d’une barrière.</w:t>
      </w:r>
    </w:p>
    <w:bookmarkStart w:id="0" w:name="_Hlk193102055"/>
    <w:p w14:paraId="01630F3B" w14:textId="4338A77F" w:rsidR="00E41962" w:rsidRPr="00E41962" w:rsidRDefault="00AE571B" w:rsidP="00E41962">
      <w:pPr>
        <w:pStyle w:val="ASNRPourcasecocher1"/>
      </w:pPr>
      <w:sdt>
        <w:sdtPr>
          <w:rPr>
            <w:rFonts w:ascii="MS Gothic" w:eastAsia="MS Gothic" w:hAnsi="MS Gothic" w:hint="eastAsia"/>
          </w:rPr>
          <w:id w:val="-947766919"/>
          <w15:appearance w15:val="hidden"/>
          <w14:checkbox>
            <w14:checked w14:val="0"/>
            <w14:checkedState w14:val="2612" w14:font="MS Gothic"/>
            <w14:uncheckedState w14:val="2610" w14:font="MS Gothic"/>
          </w14:checkbox>
        </w:sdtPr>
        <w:sdtEndPr/>
        <w:sdtContent>
          <w:permStart w:id="932644725" w:edGrp="everyone"/>
          <w:r w:rsidR="00B6569E">
            <w:rPr>
              <w:rFonts w:ascii="MS Gothic" w:eastAsia="MS Gothic" w:hAnsi="MS Gothic" w:hint="eastAsia"/>
            </w:rPr>
            <w:t>☐</w:t>
          </w:r>
          <w:permEnd w:id="932644725"/>
        </w:sdtContent>
      </w:sdt>
      <w:r w:rsidR="00E41962" w:rsidRPr="00E41962">
        <w:tab/>
      </w:r>
      <w:r w:rsidR="00E41962" w:rsidRPr="00E41962">
        <w:rPr>
          <w:b/>
        </w:rPr>
        <w:t>A10</w:t>
      </w:r>
      <w:r w:rsidR="00E41962">
        <w:rPr>
          <w:b/>
        </w:rPr>
        <w:t xml:space="preserve"> </w:t>
      </w:r>
      <w:r w:rsidR="00E41962" w:rsidRPr="00E41962">
        <w:rPr>
          <w:b/>
        </w:rPr>
        <w:t>-</w:t>
      </w:r>
      <w:r w:rsidR="0047149F">
        <w:rPr>
          <w:b/>
        </w:rPr>
        <w:tab/>
      </w:r>
      <w:r w:rsidR="0047149F" w:rsidRPr="0047149F">
        <w:t>Un document décrivant l’organisation retenue pour définir, identifier, stocker, transmettre, archiver et détruire les informations sensibles afin d’assurer leur protection, que ce soit sous forme papier ou numérique (art. 22).</w:t>
      </w:r>
    </w:p>
    <w:bookmarkEnd w:id="0"/>
    <w:p w14:paraId="0E669570" w14:textId="660CD7D1" w:rsidR="0085673C" w:rsidRPr="00E41962" w:rsidRDefault="00AE571B" w:rsidP="0085673C">
      <w:pPr>
        <w:pStyle w:val="ASNRPourcasecocher1"/>
      </w:pPr>
      <w:sdt>
        <w:sdtPr>
          <w:rPr>
            <w:rFonts w:ascii="MS Gothic" w:eastAsia="MS Gothic" w:hAnsi="MS Gothic" w:hint="eastAsia"/>
          </w:rPr>
          <w:id w:val="-1820254463"/>
          <w15:appearance w15:val="hidden"/>
          <w14:checkbox>
            <w14:checked w14:val="0"/>
            <w14:checkedState w14:val="2612" w14:font="MS Gothic"/>
            <w14:uncheckedState w14:val="2610" w14:font="MS Gothic"/>
          </w14:checkbox>
        </w:sdtPr>
        <w:sdtEndPr/>
        <w:sdtContent>
          <w:permStart w:id="120340280" w:edGrp="everyone"/>
          <w:r w:rsidR="00B6569E">
            <w:rPr>
              <w:rFonts w:ascii="MS Gothic" w:eastAsia="MS Gothic" w:hAnsi="MS Gothic" w:hint="eastAsia"/>
            </w:rPr>
            <w:t>☐</w:t>
          </w:r>
          <w:permEnd w:id="120340280"/>
        </w:sdtContent>
      </w:sdt>
      <w:r w:rsidR="0085673C" w:rsidRPr="00E41962">
        <w:tab/>
      </w:r>
      <w:r w:rsidR="0085673C" w:rsidRPr="00E41962">
        <w:rPr>
          <w:b/>
        </w:rPr>
        <w:t>A</w:t>
      </w:r>
      <w:r w:rsidR="0085673C">
        <w:rPr>
          <w:b/>
        </w:rPr>
        <w:t xml:space="preserve">11 </w:t>
      </w:r>
      <w:r w:rsidR="0085673C" w:rsidRPr="00E41962">
        <w:rPr>
          <w:b/>
        </w:rPr>
        <w:t>-</w:t>
      </w:r>
      <w:r w:rsidR="0085673C" w:rsidRPr="00E41962">
        <w:tab/>
      </w:r>
      <w:r w:rsidR="0047149F" w:rsidRPr="0047149F">
        <w:t>Un document décrivant l’organisation retenue et les délais prévus pour l’envoi à l’émetteur de la confirmation de la réception physique de ces sources ou lots de sources (R. 1333-155 et art. 8).</w:t>
      </w:r>
    </w:p>
    <w:p w14:paraId="3C87D9EB" w14:textId="0F0E005B" w:rsidR="0085673C" w:rsidRPr="00E41962" w:rsidRDefault="00AE571B" w:rsidP="0085673C">
      <w:pPr>
        <w:pStyle w:val="ASNRPourcasecocher1"/>
      </w:pPr>
      <w:sdt>
        <w:sdtPr>
          <w:rPr>
            <w:rFonts w:ascii="MS Gothic" w:eastAsia="MS Gothic" w:hAnsi="MS Gothic" w:hint="eastAsia"/>
          </w:rPr>
          <w:id w:val="-1734843339"/>
          <w15:appearance w15:val="hidden"/>
          <w14:checkbox>
            <w14:checked w14:val="0"/>
            <w14:checkedState w14:val="2612" w14:font="MS Gothic"/>
            <w14:uncheckedState w14:val="2610" w14:font="MS Gothic"/>
          </w14:checkbox>
        </w:sdtPr>
        <w:sdtEndPr/>
        <w:sdtContent>
          <w:permStart w:id="1811568304" w:edGrp="everyone"/>
          <w:r w:rsidR="00B6569E">
            <w:rPr>
              <w:rFonts w:ascii="MS Gothic" w:eastAsia="MS Gothic" w:hAnsi="MS Gothic" w:hint="eastAsia"/>
            </w:rPr>
            <w:t>☐</w:t>
          </w:r>
          <w:permEnd w:id="1811568304"/>
        </w:sdtContent>
      </w:sdt>
      <w:r w:rsidR="0085673C" w:rsidRPr="00E41962">
        <w:tab/>
      </w:r>
      <w:r w:rsidR="0085673C" w:rsidRPr="00E41962">
        <w:rPr>
          <w:b/>
        </w:rPr>
        <w:t>A</w:t>
      </w:r>
      <w:r w:rsidR="0085673C">
        <w:rPr>
          <w:b/>
        </w:rPr>
        <w:t xml:space="preserve">12 </w:t>
      </w:r>
      <w:r w:rsidR="0085673C" w:rsidRPr="00E41962">
        <w:rPr>
          <w:b/>
        </w:rPr>
        <w:t>-</w:t>
      </w:r>
      <w:r w:rsidR="0085673C" w:rsidRPr="00E41962">
        <w:tab/>
      </w:r>
      <w:r w:rsidR="0047149F" w:rsidRPr="0047149F">
        <w:t>La liste des moyens matériels du système de protection contre la malveillance figurant dans le programme de maintenance (art. 5 I).</w:t>
      </w:r>
    </w:p>
    <w:p w14:paraId="766416F3" w14:textId="081DAD49" w:rsidR="0085673C" w:rsidRPr="00E41962" w:rsidRDefault="00AE571B" w:rsidP="0085673C">
      <w:pPr>
        <w:pStyle w:val="ASNRPourcasecocher1"/>
      </w:pPr>
      <w:sdt>
        <w:sdtPr>
          <w:rPr>
            <w:rFonts w:ascii="MS Gothic" w:eastAsia="MS Gothic" w:hAnsi="MS Gothic" w:hint="eastAsia"/>
          </w:rPr>
          <w:id w:val="-2055230389"/>
          <w15:appearance w15:val="hidden"/>
          <w14:checkbox>
            <w14:checked w14:val="0"/>
            <w14:checkedState w14:val="2612" w14:font="MS Gothic"/>
            <w14:uncheckedState w14:val="2610" w14:font="MS Gothic"/>
          </w14:checkbox>
        </w:sdtPr>
        <w:sdtEndPr/>
        <w:sdtContent>
          <w:permStart w:id="658972951" w:edGrp="everyone"/>
          <w:r w:rsidR="00B6569E">
            <w:rPr>
              <w:rFonts w:ascii="MS Gothic" w:eastAsia="MS Gothic" w:hAnsi="MS Gothic" w:hint="eastAsia"/>
            </w:rPr>
            <w:t>☐</w:t>
          </w:r>
          <w:permEnd w:id="658972951"/>
        </w:sdtContent>
      </w:sdt>
      <w:r w:rsidR="0085673C" w:rsidRPr="00E41962">
        <w:tab/>
      </w:r>
      <w:r w:rsidR="0085673C" w:rsidRPr="00E41962">
        <w:rPr>
          <w:b/>
        </w:rPr>
        <w:t>A</w:t>
      </w:r>
      <w:r w:rsidR="0085673C">
        <w:rPr>
          <w:b/>
        </w:rPr>
        <w:t xml:space="preserve">13 </w:t>
      </w:r>
      <w:r w:rsidR="0085673C" w:rsidRPr="00E41962">
        <w:rPr>
          <w:b/>
        </w:rPr>
        <w:t>-</w:t>
      </w:r>
      <w:r w:rsidR="0085673C" w:rsidRPr="00E41962">
        <w:tab/>
      </w:r>
      <w:r w:rsidR="0047149F" w:rsidRPr="0047149F">
        <w:t>Un document décrivant les mesures de protection mises en place pour les systèmes d’information destinés au traitement, au stockage ou à la transmission des informations sensibles (art. 5 II).</w:t>
      </w:r>
    </w:p>
    <w:p w14:paraId="073971CB" w14:textId="77777777" w:rsidR="00C21164" w:rsidRDefault="00C21164" w:rsidP="003906B3">
      <w:pPr>
        <w:pStyle w:val="ASNRExergue1"/>
      </w:pPr>
    </w:p>
    <w:p w14:paraId="4781BEDC" w14:textId="7C625222" w:rsidR="0047149F" w:rsidRDefault="0047149F" w:rsidP="003906B3">
      <w:pPr>
        <w:pStyle w:val="ASNRExergue1"/>
      </w:pPr>
      <w:r w:rsidRPr="0047149F">
        <w:t>L’activité nucléaire nécessite-t-elle de transporter par voie routière, pour son propre compte, des sources ou lots de sources de catégorie A, B ou C (par exemple en raison d’utilisations sur chantier) ?</w:t>
      </w:r>
    </w:p>
    <w:p w14:paraId="543C63BD" w14:textId="77777777" w:rsidR="00DA4B65" w:rsidRDefault="00AE571B" w:rsidP="00DA4B65">
      <w:pPr>
        <w:spacing w:before="60"/>
        <w:ind w:left="851"/>
      </w:pPr>
      <w:sdt>
        <w:sdtPr>
          <w:rPr>
            <w:rFonts w:ascii="MS Gothic" w:eastAsia="MS Gothic" w:hAnsi="MS Gothic" w:hint="eastAsia"/>
          </w:rPr>
          <w:id w:val="1765500008"/>
          <w15:appearance w15:val="hidden"/>
          <w14:checkbox>
            <w14:checked w14:val="0"/>
            <w14:checkedState w14:val="2612" w14:font="MS Gothic"/>
            <w14:uncheckedState w14:val="2610" w14:font="MS Gothic"/>
          </w14:checkbox>
        </w:sdtPr>
        <w:sdtEndPr/>
        <w:sdtContent>
          <w:r w:rsidR="00DA4B65">
            <w:rPr>
              <w:rFonts w:ascii="MS Gothic" w:eastAsia="MS Gothic" w:hAnsi="MS Gothic" w:hint="eastAsia"/>
            </w:rPr>
            <w:t>☐</w:t>
          </w:r>
        </w:sdtContent>
      </w:sdt>
      <w:r w:rsidR="00DA4B65">
        <w:t xml:space="preserve"> Non</w:t>
      </w:r>
    </w:p>
    <w:p w14:paraId="5D62C3E4" w14:textId="62144645" w:rsidR="00077CC2" w:rsidRPr="00077CC2" w:rsidRDefault="00AE571B" w:rsidP="006D4C3E">
      <w:pPr>
        <w:spacing w:before="240"/>
        <w:ind w:left="1134" w:hanging="283"/>
      </w:pPr>
      <w:sdt>
        <w:sdtPr>
          <w:rPr>
            <w:rFonts w:ascii="MS Gothic" w:eastAsia="MS Gothic" w:hAnsi="MS Gothic" w:hint="eastAsia"/>
          </w:rPr>
          <w:id w:val="-57484440"/>
          <w15:appearance w15:val="hidden"/>
          <w14:checkbox>
            <w14:checked w14:val="0"/>
            <w14:checkedState w14:val="2612" w14:font="MS Gothic"/>
            <w14:uncheckedState w14:val="2610" w14:font="MS Gothic"/>
          </w14:checkbox>
        </w:sdtPr>
        <w:sdtEndPr/>
        <w:sdtContent>
          <w:r w:rsidR="00DA4B65">
            <w:rPr>
              <w:rFonts w:ascii="MS Gothic" w:eastAsia="MS Gothic" w:hAnsi="MS Gothic" w:hint="eastAsia"/>
            </w:rPr>
            <w:t>☐</w:t>
          </w:r>
        </w:sdtContent>
      </w:sdt>
      <w:r w:rsidR="00DA4B65">
        <w:t xml:space="preserve"> Oui</w:t>
      </w:r>
      <w:r w:rsidR="00077CC2">
        <w:t xml:space="preserve">. </w:t>
      </w:r>
      <w:r w:rsidR="00DA4B65" w:rsidRPr="00C21164">
        <w:rPr>
          <w:i/>
          <w:iCs/>
        </w:rPr>
        <w:t>Dans ce</w:t>
      </w:r>
      <w:r w:rsidR="00C21164">
        <w:rPr>
          <w:i/>
          <w:iCs/>
        </w:rPr>
        <w:t xml:space="preserve"> </w:t>
      </w:r>
      <w:r w:rsidR="00DA4B65" w:rsidRPr="00187842">
        <w:rPr>
          <w:i/>
          <w:iCs/>
        </w:rPr>
        <w:t xml:space="preserve">cas, les documents précités sont renseignés, en tenant compte de cette activité de transport </w:t>
      </w:r>
      <w:r w:rsidR="00C21164">
        <w:rPr>
          <w:i/>
          <w:iCs/>
        </w:rPr>
        <w:t>en compte propre</w:t>
      </w:r>
      <w:r w:rsidR="006D4C3E">
        <w:rPr>
          <w:i/>
          <w:iCs/>
        </w:rPr>
        <w:t>,</w:t>
      </w:r>
      <w:r w:rsidR="006D4C3E" w:rsidRPr="006D4C3E">
        <w:rPr>
          <w:i/>
          <w:iCs/>
        </w:rPr>
        <w:t xml:space="preserve"> </w:t>
      </w:r>
      <w:r w:rsidR="00DA4B65" w:rsidRPr="006D4C3E">
        <w:rPr>
          <w:i/>
          <w:iCs/>
        </w:rPr>
        <w:t xml:space="preserve">le 3° du A9 (plan de protection contre la malveillance) est complété par le </w:t>
      </w:r>
      <w:r w:rsidR="006D4C3E" w:rsidRPr="006D4C3E">
        <w:rPr>
          <w:i/>
          <w:iCs/>
        </w:rPr>
        <w:t>A</w:t>
      </w:r>
      <w:r w:rsidR="006D4C3E">
        <w:rPr>
          <w:i/>
          <w:iCs/>
        </w:rPr>
        <w:t>14</w:t>
      </w:r>
      <w:r w:rsidR="006D4C3E" w:rsidRPr="006D4C3E">
        <w:rPr>
          <w:i/>
          <w:iCs/>
        </w:rPr>
        <w:t xml:space="preserve"> </w:t>
      </w:r>
      <w:r w:rsidR="00DA4B65" w:rsidRPr="006D4C3E">
        <w:rPr>
          <w:i/>
          <w:iCs/>
        </w:rPr>
        <w:t>suivant.</w:t>
      </w:r>
    </w:p>
    <w:p w14:paraId="646BDE7B" w14:textId="77777777" w:rsidR="006D4C3E" w:rsidRDefault="006D4C3E" w:rsidP="00DA4B65">
      <w:pPr>
        <w:pStyle w:val="ASNRPourcasecocher1"/>
        <w:rPr>
          <w:rFonts w:ascii="MS Gothic" w:eastAsia="MS Gothic" w:hAnsi="MS Gothic"/>
        </w:rPr>
      </w:pPr>
    </w:p>
    <w:p w14:paraId="24099308" w14:textId="4FD31661" w:rsidR="00DA4B65" w:rsidRPr="00DA4B65" w:rsidRDefault="00AE571B" w:rsidP="00DA4B65">
      <w:pPr>
        <w:pStyle w:val="ASNRPourcasecocher1"/>
      </w:pPr>
      <w:sdt>
        <w:sdtPr>
          <w:rPr>
            <w:rFonts w:ascii="MS Gothic" w:eastAsia="MS Gothic" w:hAnsi="MS Gothic" w:hint="eastAsia"/>
          </w:rPr>
          <w:id w:val="1585184307"/>
          <w15:appearance w15:val="hidden"/>
          <w14:checkbox>
            <w14:checked w14:val="0"/>
            <w14:checkedState w14:val="2612" w14:font="MS Gothic"/>
            <w14:uncheckedState w14:val="2610" w14:font="MS Gothic"/>
          </w14:checkbox>
        </w:sdtPr>
        <w:sdtEndPr/>
        <w:sdtContent>
          <w:permStart w:id="1070687236" w:edGrp="everyone"/>
          <w:r w:rsidR="00B6569E">
            <w:rPr>
              <w:rFonts w:ascii="MS Gothic" w:eastAsia="MS Gothic" w:hAnsi="MS Gothic" w:hint="eastAsia"/>
            </w:rPr>
            <w:t>☐</w:t>
          </w:r>
          <w:permEnd w:id="1070687236"/>
        </w:sdtContent>
      </w:sdt>
      <w:r w:rsidR="00DA4B65" w:rsidRPr="00E41962">
        <w:tab/>
      </w:r>
      <w:r w:rsidR="00DE1417" w:rsidRPr="00E41962">
        <w:rPr>
          <w:b/>
        </w:rPr>
        <w:t>A</w:t>
      </w:r>
      <w:r w:rsidR="00DE1417">
        <w:rPr>
          <w:b/>
        </w:rPr>
        <w:t xml:space="preserve">14 </w:t>
      </w:r>
      <w:r w:rsidR="00DA4B65" w:rsidRPr="00E41962">
        <w:rPr>
          <w:b/>
        </w:rPr>
        <w:t>-</w:t>
      </w:r>
      <w:r w:rsidR="00DA4B65" w:rsidRPr="00E41962">
        <w:tab/>
      </w:r>
      <w:r w:rsidR="00DA4B65" w:rsidRPr="00DA4B65">
        <w:t>Une description du système de protection contre la malveillance pour l’activité de transport et la justification des dispositions techniques et organisationnelles retenues en fonction de la catégorie des sources ou lots de sources</w:t>
      </w:r>
    </w:p>
    <w:p w14:paraId="51978C1C" w14:textId="1E5A6AFB" w:rsidR="00DA4B65" w:rsidRDefault="00DA4B65" w:rsidP="00DA4B65">
      <w:pPr>
        <w:pStyle w:val="ASNRPourcasecocher3"/>
        <w:spacing w:before="0"/>
        <w:ind w:left="851" w:hanging="1"/>
      </w:pPr>
      <w:r w:rsidRPr="00DA4B65">
        <w:t>Les informations transmises seront structurées de manière à traiter chaque exigence de la ou des annexes applicables de l’arrêté du 29 novembre 2019 modifié, compte tenu des sources ou lots de sources transportés. Leur degré de détail devra permettre à l’ASNR de vérifier que les modalités organisationnelles retenues et les moyens matériels et humains mis en œuvre permettent effectivement de répondre aux exigences applicables de la réglementation en matière de protection des sources contre les actes de malveillance. Seront notamment précisées :</w:t>
      </w:r>
    </w:p>
    <w:p w14:paraId="3E4D28CF" w14:textId="77777777" w:rsidR="00DA4B65" w:rsidRPr="00DA4B65" w:rsidRDefault="00DA4B65" w:rsidP="00DA4B65">
      <w:pPr>
        <w:pStyle w:val="ASNRPuceenretrait2"/>
      </w:pPr>
      <w:r w:rsidRPr="00DA4B65">
        <w:t>les dispositions prises entre ou avec les émetteurs et le récepteur pour se coordonner sur le transport, notamment pour organiser la phase de réception des sources ou lots de sources ;</w:t>
      </w:r>
    </w:p>
    <w:p w14:paraId="31236F36" w14:textId="77777777" w:rsidR="00DA4B65" w:rsidRPr="00DA4B65" w:rsidRDefault="00DA4B65" w:rsidP="00DA4B65">
      <w:pPr>
        <w:pStyle w:val="ASNRPuceenretrait2"/>
      </w:pPr>
      <w:r w:rsidRPr="00DA4B65">
        <w:t>les dispositions prises pour suivre le déroulement du transport, y compris les moyens de communication à bord ;</w:t>
      </w:r>
    </w:p>
    <w:p w14:paraId="376E2536" w14:textId="6D49FCE9" w:rsidR="00DA4B65" w:rsidRPr="00DA4B65" w:rsidRDefault="00DA4B65" w:rsidP="00DA4B65">
      <w:pPr>
        <w:pStyle w:val="ASNRPuceenretrait2"/>
      </w:pPr>
      <w:r w:rsidRPr="00DA4B65">
        <w:t>la nature de chaque barrière et le retardement qu’elle apporte, y compris aux points de franchissement ;</w:t>
      </w:r>
    </w:p>
    <w:p w14:paraId="1796641C" w14:textId="0857CCE5" w:rsidR="00DA4B65" w:rsidRPr="00DA4B65" w:rsidRDefault="00DA4B65" w:rsidP="00DA4B65">
      <w:pPr>
        <w:pStyle w:val="ASNRPuceenretrait2"/>
      </w:pPr>
      <w:r w:rsidRPr="00DA4B65">
        <w:t>la localisation des points de franchissement de chaque barrière et les conditions de franchissement autorisé ;</w:t>
      </w:r>
    </w:p>
    <w:p w14:paraId="7F8B3154" w14:textId="0A77999D" w:rsidR="00DA4B65" w:rsidRPr="00DA4B65" w:rsidRDefault="00DA4B65" w:rsidP="00DA4B65">
      <w:pPr>
        <w:pStyle w:val="ASNRPuceenretrait2"/>
      </w:pPr>
      <w:r w:rsidRPr="00DA4B65">
        <w:t>les modalités permettant de vérifier le bon état des barrières ;</w:t>
      </w:r>
    </w:p>
    <w:p w14:paraId="16295254" w14:textId="022F0CDD" w:rsidR="00DA4B65" w:rsidRPr="0047149F" w:rsidRDefault="00DA4B65" w:rsidP="00DA4B65">
      <w:pPr>
        <w:pStyle w:val="ASNRPuceenretrait2"/>
      </w:pPr>
      <w:r w:rsidRPr="00DA4B65">
        <w:t>les dispositions retenues pour détecter toute dégradation ou tout franchissement non autorisé d’une barrière.</w:t>
      </w:r>
    </w:p>
    <w:p w14:paraId="56E9BE17" w14:textId="77777777" w:rsidR="00DA4B65" w:rsidRPr="00DA4B65" w:rsidRDefault="00DA4B65" w:rsidP="00DA4B65">
      <w:pPr>
        <w:pStyle w:val="ASNRPourcasecocher3"/>
        <w:spacing w:before="120"/>
        <w:ind w:left="851" w:hanging="1"/>
      </w:pPr>
      <w:r w:rsidRPr="00DA4B65">
        <w:t>Les informations transmises préciseront également :</w:t>
      </w:r>
    </w:p>
    <w:p w14:paraId="602E6CDE" w14:textId="77777777" w:rsidR="00DA4B65" w:rsidRPr="00DA4B65" w:rsidRDefault="00DA4B65" w:rsidP="00DA4B65">
      <w:pPr>
        <w:pStyle w:val="ASNRPuceenretrait2"/>
      </w:pPr>
      <w:r w:rsidRPr="00DA4B65">
        <w:t>l’identité et les coordonnées de la (des) personne(s) à contacter en cas d’urgence liée aux opérations de transport de substances radioactives ;</w:t>
      </w:r>
    </w:p>
    <w:p w14:paraId="70136BCB" w14:textId="77777777" w:rsidR="00DA4B65" w:rsidRPr="00DA4B65" w:rsidRDefault="00DA4B65" w:rsidP="00DA4B65">
      <w:pPr>
        <w:pStyle w:val="ASNRPuceenretrait2"/>
      </w:pPr>
      <w:r w:rsidRPr="00DA4B65">
        <w:t>le nombre, à défaut approximatif, de transports relevant de la classe 7 réalisés ;</w:t>
      </w:r>
    </w:p>
    <w:p w14:paraId="341B4135" w14:textId="77777777" w:rsidR="00DA4B65" w:rsidRPr="00DA4B65" w:rsidRDefault="00DA4B65" w:rsidP="00DA4B65">
      <w:pPr>
        <w:pStyle w:val="ASNRPuceenretrait2"/>
      </w:pPr>
      <w:r w:rsidRPr="00DA4B65">
        <w:t>les numéros ONU des colis objets des opérations de transport et par numéro, le nombre, à défaut approximatif, de colis relevant de la classe 7 transportés annuellement ;</w:t>
      </w:r>
    </w:p>
    <w:p w14:paraId="14A16ED7" w14:textId="77777777" w:rsidR="00DA4B65" w:rsidRPr="00DA4B65" w:rsidRDefault="00DA4B65" w:rsidP="00DA4B65">
      <w:pPr>
        <w:pStyle w:val="ASNRPuceenretrait2"/>
      </w:pPr>
      <w:r w:rsidRPr="00DA4B65">
        <w:t>par catégorie A, B ou C, le nombre, à défaut approximatif, de colis transportés, chargés, déchargés ou manutentionnés ;</w:t>
      </w:r>
    </w:p>
    <w:p w14:paraId="1025E6C1" w14:textId="77777777" w:rsidR="00DA4B65" w:rsidRPr="00DA4B65" w:rsidRDefault="00DA4B65" w:rsidP="00DA4B65">
      <w:pPr>
        <w:pStyle w:val="ASNRPuceenretrait2"/>
      </w:pPr>
      <w:r w:rsidRPr="00DA4B65">
        <w:t>le nombre de conducteurs titulaires d’un certificat de formation de conducteur classe 7 ainsi que le nombre de conducteurs non titulaires d’un tel certificat mais ayant suivi la formation prévue au S12 du chapitre 8.5 de l’ADR ;</w:t>
      </w:r>
    </w:p>
    <w:p w14:paraId="191239E1" w14:textId="412A4FE8" w:rsidR="00DA4B65" w:rsidRDefault="00DA4B65" w:rsidP="00DA4B65">
      <w:pPr>
        <w:pStyle w:val="ASNRPuceenretrait2"/>
      </w:pPr>
      <w:r w:rsidRPr="00DA4B65">
        <w:t>les zones ou sites d’entreposage en transit pouvant accueillir des substances radioactives qu’il est envisagé d’utiliser pour les arrêts nécessités par les circonstances du transport.</w:t>
      </w:r>
    </w:p>
    <w:p w14:paraId="3876EC18" w14:textId="77777777" w:rsidR="006D4C3E" w:rsidRDefault="006D4C3E" w:rsidP="00AD5429">
      <w:pPr>
        <w:pStyle w:val="ASNRPourcasecocher1"/>
        <w:rPr>
          <w:rFonts w:ascii="MS Gothic" w:eastAsia="MS Gothic" w:hAnsi="MS Gothic"/>
        </w:rPr>
      </w:pPr>
    </w:p>
    <w:p w14:paraId="0F4842E3" w14:textId="7105A113" w:rsidR="00AD5429" w:rsidRPr="00DA4B65" w:rsidRDefault="00AE571B" w:rsidP="00AD5429">
      <w:pPr>
        <w:pStyle w:val="ASNRPourcasecocher1"/>
      </w:pPr>
      <w:sdt>
        <w:sdtPr>
          <w:rPr>
            <w:rFonts w:ascii="MS Gothic" w:eastAsia="MS Gothic" w:hAnsi="MS Gothic" w:hint="eastAsia"/>
          </w:rPr>
          <w:id w:val="-999029571"/>
          <w15:appearance w15:val="hidden"/>
          <w14:checkbox>
            <w14:checked w14:val="0"/>
            <w14:checkedState w14:val="2612" w14:font="MS Gothic"/>
            <w14:uncheckedState w14:val="2610" w14:font="MS Gothic"/>
          </w14:checkbox>
        </w:sdtPr>
        <w:sdtEndPr/>
        <w:sdtContent>
          <w:permStart w:id="1123574064" w:edGrp="everyone"/>
          <w:r w:rsidR="00B6569E">
            <w:rPr>
              <w:rFonts w:ascii="MS Gothic" w:eastAsia="MS Gothic" w:hAnsi="MS Gothic" w:hint="eastAsia"/>
            </w:rPr>
            <w:t>☐</w:t>
          </w:r>
        </w:sdtContent>
      </w:sdt>
      <w:permEnd w:id="1123574064"/>
      <w:r w:rsidR="00AD5429" w:rsidRPr="00E41962">
        <w:tab/>
      </w:r>
      <w:r w:rsidR="00AD5429" w:rsidRPr="00E41962">
        <w:rPr>
          <w:b/>
        </w:rPr>
        <w:t>A</w:t>
      </w:r>
      <w:r w:rsidR="00AD5429">
        <w:rPr>
          <w:b/>
        </w:rPr>
        <w:t xml:space="preserve">15 </w:t>
      </w:r>
      <w:r w:rsidR="00AD5429" w:rsidRPr="00E41962">
        <w:rPr>
          <w:b/>
        </w:rPr>
        <w:t>-</w:t>
      </w:r>
      <w:r w:rsidR="00AD5429" w:rsidRPr="00E41962">
        <w:tab/>
      </w:r>
      <w:r w:rsidR="00AD5429" w:rsidRPr="0047149F">
        <w:t>Le formulaire d’enquête permettant de procéder aux enquêtes administratives sur le responsable d'activité nucléaire ou son représentant et les documents à y joindre (formulaire à télécharger sur le site de l’ASNR).</w:t>
      </w:r>
    </w:p>
    <w:p w14:paraId="12D29610" w14:textId="31B94CFE" w:rsidR="00E41962" w:rsidRDefault="0085673C" w:rsidP="0085673C">
      <w:pPr>
        <w:pStyle w:val="ASNRTITRE1"/>
      </w:pPr>
      <w:r w:rsidRPr="0085673C">
        <w:t>B</w:t>
      </w:r>
      <w:r w:rsidR="00454244">
        <w:t>.</w:t>
      </w:r>
      <w:r w:rsidRPr="0085673C">
        <w:t xml:space="preserve"> Demande de renouvellement ou de modification d’une</w:t>
      </w:r>
      <w:r>
        <w:t> </w:t>
      </w:r>
      <w:r w:rsidRPr="0085673C">
        <w:t>autorisation</w:t>
      </w:r>
    </w:p>
    <w:p w14:paraId="3BF7AD9D" w14:textId="77777777" w:rsidR="00400F75" w:rsidRDefault="00400F75" w:rsidP="00400F75">
      <w:pPr>
        <w:pStyle w:val="ASNRFilet"/>
      </w:pPr>
    </w:p>
    <w:p w14:paraId="543B7EE9" w14:textId="423307AD" w:rsidR="00400F75" w:rsidRPr="00400F75" w:rsidRDefault="00400F75" w:rsidP="00145678">
      <w:pPr>
        <w:pStyle w:val="ASNRExergue1"/>
        <w:spacing w:after="120"/>
      </w:pPr>
      <w:r w:rsidRPr="00400F75">
        <w:t>Le demandeur atteste que les pièces justificatives cochées ci-dessous ont déjà été transmises à l’ASNR et restent inchangées par rapport à leur dernière version.</w:t>
      </w:r>
    </w:p>
    <w:bookmarkStart w:id="1" w:name="_Hlk193103341"/>
    <w:p w14:paraId="6933F19F" w14:textId="5585345C" w:rsidR="00400F75" w:rsidRDefault="00AE571B" w:rsidP="00400F75">
      <w:pPr>
        <w:tabs>
          <w:tab w:val="left" w:pos="1560"/>
          <w:tab w:val="left" w:pos="2552"/>
          <w:tab w:val="left" w:pos="3544"/>
          <w:tab w:val="left" w:pos="4536"/>
          <w:tab w:val="left" w:pos="5529"/>
          <w:tab w:val="left" w:pos="6521"/>
          <w:tab w:val="left" w:pos="7513"/>
          <w:tab w:val="left" w:pos="8505"/>
        </w:tabs>
        <w:spacing w:before="60"/>
        <w:ind w:left="567"/>
        <w:rPr>
          <w:b/>
          <w:lang w:val="en-US"/>
        </w:rPr>
      </w:pPr>
      <w:sdt>
        <w:sdtPr>
          <w:rPr>
            <w:rFonts w:ascii="MS Gothic" w:eastAsia="MS Gothic" w:hAnsi="MS Gothic" w:hint="eastAsia"/>
            <w:lang w:val="en-US"/>
          </w:rPr>
          <w:id w:val="1364722139"/>
          <w15:appearance w15:val="hidden"/>
          <w14:checkbox>
            <w14:checked w14:val="0"/>
            <w14:checkedState w14:val="2612" w14:font="MS Gothic"/>
            <w14:uncheckedState w14:val="2610" w14:font="MS Gothic"/>
          </w14:checkbox>
        </w:sdtPr>
        <w:sdtEndPr/>
        <w:sdtContent>
          <w:permStart w:id="1827540171" w:edGrp="everyone"/>
          <w:r w:rsidR="00B6569E">
            <w:rPr>
              <w:rFonts w:ascii="MS Gothic" w:eastAsia="MS Gothic" w:hAnsi="MS Gothic" w:hint="eastAsia"/>
              <w:lang w:val="en-US"/>
            </w:rPr>
            <w:t>☐</w:t>
          </w:r>
          <w:permEnd w:id="1827540171"/>
        </w:sdtContent>
      </w:sdt>
      <w:r w:rsidR="0085673C" w:rsidRPr="0085673C">
        <w:rPr>
          <w:b/>
          <w:lang w:val="en-US"/>
        </w:rPr>
        <w:t xml:space="preserve"> A1</w:t>
      </w:r>
      <w:r w:rsidR="0085673C" w:rsidRPr="0085673C">
        <w:rPr>
          <w:b/>
          <w:lang w:val="en-US"/>
        </w:rPr>
        <w:tab/>
      </w:r>
      <w:sdt>
        <w:sdtPr>
          <w:rPr>
            <w:rFonts w:ascii="MS Gothic" w:eastAsia="MS Gothic" w:hAnsi="MS Gothic" w:hint="eastAsia"/>
          </w:rPr>
          <w:id w:val="-939218263"/>
          <w15:appearance w15:val="hidden"/>
          <w14:checkbox>
            <w14:checked w14:val="0"/>
            <w14:checkedState w14:val="2612" w14:font="MS Gothic"/>
            <w14:uncheckedState w14:val="2610" w14:font="MS Gothic"/>
          </w14:checkbox>
        </w:sdtPr>
        <w:sdtEndPr/>
        <w:sdtContent>
          <w:permStart w:id="2107705180" w:edGrp="everyone"/>
          <w:r w:rsidR="00B246A6" w:rsidRPr="00B246A6">
            <w:rPr>
              <w:rFonts w:ascii="MS Gothic" w:eastAsia="MS Gothic" w:hAnsi="MS Gothic" w:hint="eastAsia"/>
              <w:lang w:val="en-US"/>
            </w:rPr>
            <w:t>☐</w:t>
          </w:r>
          <w:permEnd w:id="2107705180"/>
        </w:sdtContent>
      </w:sdt>
      <w:r w:rsidR="0085673C" w:rsidRPr="0085673C">
        <w:rPr>
          <w:b/>
          <w:lang w:val="en-US"/>
        </w:rPr>
        <w:t xml:space="preserve"> A2</w:t>
      </w:r>
      <w:r w:rsidR="0085673C" w:rsidRPr="0085673C">
        <w:rPr>
          <w:b/>
          <w:lang w:val="en-US"/>
        </w:rPr>
        <w:tab/>
      </w:r>
      <w:sdt>
        <w:sdtPr>
          <w:rPr>
            <w:rFonts w:ascii="MS Gothic" w:eastAsia="MS Gothic" w:hAnsi="MS Gothic" w:hint="eastAsia"/>
          </w:rPr>
          <w:id w:val="-479919894"/>
          <w15:appearance w15:val="hidden"/>
          <w14:checkbox>
            <w14:checked w14:val="0"/>
            <w14:checkedState w14:val="2612" w14:font="MS Gothic"/>
            <w14:uncheckedState w14:val="2610" w14:font="MS Gothic"/>
          </w14:checkbox>
        </w:sdtPr>
        <w:sdtEndPr/>
        <w:sdtContent>
          <w:permStart w:id="916157141" w:edGrp="everyone"/>
          <w:r w:rsidR="00B6569E">
            <w:rPr>
              <w:rFonts w:ascii="MS Gothic" w:eastAsia="MS Gothic" w:hAnsi="MS Gothic" w:hint="eastAsia"/>
            </w:rPr>
            <w:t>☐</w:t>
          </w:r>
          <w:permEnd w:id="916157141"/>
        </w:sdtContent>
      </w:sdt>
      <w:r w:rsidR="0085673C" w:rsidRPr="0085673C">
        <w:rPr>
          <w:b/>
          <w:lang w:val="en-US"/>
        </w:rPr>
        <w:t xml:space="preserve"> A3</w:t>
      </w:r>
      <w:r w:rsidR="0085673C" w:rsidRPr="0085673C">
        <w:rPr>
          <w:b/>
          <w:lang w:val="en-US"/>
        </w:rPr>
        <w:tab/>
      </w:r>
      <w:sdt>
        <w:sdtPr>
          <w:rPr>
            <w:rFonts w:ascii="MS Gothic" w:eastAsia="MS Gothic" w:hAnsi="MS Gothic" w:hint="eastAsia"/>
            <w:lang w:val="en-US"/>
          </w:rPr>
          <w:id w:val="1240143146"/>
          <w15:appearance w15:val="hidden"/>
          <w14:checkbox>
            <w14:checked w14:val="0"/>
            <w14:checkedState w14:val="2612" w14:font="MS Gothic"/>
            <w14:uncheckedState w14:val="2610" w14:font="MS Gothic"/>
          </w14:checkbox>
        </w:sdtPr>
        <w:sdtEndPr/>
        <w:sdtContent>
          <w:permStart w:id="182209053" w:edGrp="everyone"/>
          <w:r w:rsidR="00B6569E">
            <w:rPr>
              <w:rFonts w:ascii="MS Gothic" w:eastAsia="MS Gothic" w:hAnsi="MS Gothic" w:hint="eastAsia"/>
              <w:lang w:val="en-US"/>
            </w:rPr>
            <w:t>☐</w:t>
          </w:r>
          <w:permEnd w:id="182209053"/>
        </w:sdtContent>
      </w:sdt>
      <w:r w:rsidR="0085673C" w:rsidRPr="0085673C">
        <w:rPr>
          <w:b/>
          <w:lang w:val="en-US"/>
        </w:rPr>
        <w:t xml:space="preserve"> A4</w:t>
      </w:r>
      <w:r w:rsidR="0085673C" w:rsidRPr="0085673C">
        <w:rPr>
          <w:b/>
          <w:lang w:val="en-US"/>
        </w:rPr>
        <w:tab/>
      </w:r>
      <w:sdt>
        <w:sdtPr>
          <w:rPr>
            <w:rFonts w:ascii="MS Gothic" w:eastAsia="MS Gothic" w:hAnsi="MS Gothic" w:hint="eastAsia"/>
          </w:rPr>
          <w:id w:val="-697857522"/>
          <w15:appearance w15:val="hidden"/>
          <w14:checkbox>
            <w14:checked w14:val="0"/>
            <w14:checkedState w14:val="2612" w14:font="MS Gothic"/>
            <w14:uncheckedState w14:val="2610" w14:font="MS Gothic"/>
          </w14:checkbox>
        </w:sdtPr>
        <w:sdtEndPr/>
        <w:sdtContent>
          <w:permStart w:id="2004566116" w:edGrp="everyone"/>
          <w:r w:rsidR="00B6569E">
            <w:rPr>
              <w:rFonts w:ascii="MS Gothic" w:eastAsia="MS Gothic" w:hAnsi="MS Gothic" w:hint="eastAsia"/>
            </w:rPr>
            <w:t>☐</w:t>
          </w:r>
          <w:permEnd w:id="2004566116"/>
        </w:sdtContent>
      </w:sdt>
      <w:r w:rsidR="0085673C" w:rsidRPr="0085673C">
        <w:rPr>
          <w:b/>
          <w:lang w:val="en-US"/>
        </w:rPr>
        <w:t xml:space="preserve"> A5</w:t>
      </w:r>
      <w:r w:rsidR="0085673C" w:rsidRPr="0085673C">
        <w:rPr>
          <w:b/>
          <w:lang w:val="en-US"/>
        </w:rPr>
        <w:tab/>
      </w:r>
      <w:permStart w:id="453771304" w:edGrp="everyone"/>
      <w:sdt>
        <w:sdtPr>
          <w:rPr>
            <w:rFonts w:ascii="MS Gothic" w:eastAsia="MS Gothic" w:hAnsi="MS Gothic" w:hint="eastAsia"/>
          </w:rPr>
          <w:id w:val="889925525"/>
          <w15:appearance w15:val="hidden"/>
          <w14:checkbox>
            <w14:checked w14:val="0"/>
            <w14:checkedState w14:val="2612" w14:font="MS Gothic"/>
            <w14:uncheckedState w14:val="2610" w14:font="MS Gothic"/>
          </w14:checkbox>
        </w:sdtPr>
        <w:sdtEndPr/>
        <w:sdtContent>
          <w:r w:rsidR="00B6569E">
            <w:rPr>
              <w:rFonts w:ascii="MS Gothic" w:eastAsia="MS Gothic" w:hAnsi="MS Gothic" w:hint="eastAsia"/>
            </w:rPr>
            <w:t>☐</w:t>
          </w:r>
        </w:sdtContent>
      </w:sdt>
      <w:permEnd w:id="453771304"/>
      <w:r w:rsidR="0085673C" w:rsidRPr="0085673C">
        <w:rPr>
          <w:b/>
          <w:lang w:val="en-US"/>
        </w:rPr>
        <w:t xml:space="preserve"> A6</w:t>
      </w:r>
      <w:r w:rsidR="00400F75">
        <w:rPr>
          <w:b/>
          <w:lang w:val="en-US"/>
        </w:rPr>
        <w:tab/>
      </w:r>
      <w:sdt>
        <w:sdtPr>
          <w:rPr>
            <w:rFonts w:ascii="MS Gothic" w:eastAsia="MS Gothic" w:hAnsi="MS Gothic" w:hint="eastAsia"/>
            <w:lang w:val="en-US"/>
          </w:rPr>
          <w:id w:val="1912506452"/>
          <w15:appearance w15:val="hidden"/>
          <w14:checkbox>
            <w14:checked w14:val="0"/>
            <w14:checkedState w14:val="2612" w14:font="MS Gothic"/>
            <w14:uncheckedState w14:val="2610" w14:font="MS Gothic"/>
          </w14:checkbox>
        </w:sdtPr>
        <w:sdtEndPr/>
        <w:sdtContent>
          <w:permStart w:id="1823897527" w:edGrp="everyone"/>
          <w:r w:rsidR="00B6569E">
            <w:rPr>
              <w:rFonts w:ascii="MS Gothic" w:eastAsia="MS Gothic" w:hAnsi="MS Gothic" w:hint="eastAsia"/>
              <w:lang w:val="en-US"/>
            </w:rPr>
            <w:t>☐</w:t>
          </w:r>
          <w:permEnd w:id="1823897527"/>
        </w:sdtContent>
      </w:sdt>
      <w:r w:rsidR="0085673C" w:rsidRPr="0085673C">
        <w:rPr>
          <w:b/>
          <w:lang w:val="en-US"/>
        </w:rPr>
        <w:t xml:space="preserve"> A7</w:t>
      </w:r>
      <w:r w:rsidR="0085673C" w:rsidRPr="0085673C">
        <w:rPr>
          <w:b/>
          <w:lang w:val="en-US"/>
        </w:rPr>
        <w:tab/>
      </w:r>
      <w:permStart w:id="959788209" w:edGrp="everyone"/>
      <w:sdt>
        <w:sdtPr>
          <w:rPr>
            <w:rFonts w:ascii="MS Gothic" w:eastAsia="MS Gothic" w:hAnsi="MS Gothic" w:hint="eastAsia"/>
            <w:lang w:val="en-US"/>
          </w:rPr>
          <w:id w:val="-190926570"/>
          <w15:appearance w15:val="hidden"/>
          <w14:checkbox>
            <w14:checked w14:val="0"/>
            <w14:checkedState w14:val="2612" w14:font="MS Gothic"/>
            <w14:uncheckedState w14:val="2610" w14:font="MS Gothic"/>
          </w14:checkbox>
        </w:sdtPr>
        <w:sdtEndPr/>
        <w:sdtContent>
          <w:r w:rsidR="00B6569E">
            <w:rPr>
              <w:rFonts w:ascii="MS Gothic" w:eastAsia="MS Gothic" w:hAnsi="MS Gothic" w:hint="eastAsia"/>
              <w:lang w:val="en-US"/>
            </w:rPr>
            <w:t>☐</w:t>
          </w:r>
        </w:sdtContent>
      </w:sdt>
      <w:permEnd w:id="959788209"/>
      <w:r w:rsidR="0085673C" w:rsidRPr="0085673C">
        <w:rPr>
          <w:b/>
          <w:lang w:val="en-US"/>
        </w:rPr>
        <w:t xml:space="preserve"> A8</w:t>
      </w:r>
    </w:p>
    <w:p w14:paraId="26C2DF27" w14:textId="765A4DF6" w:rsidR="0085673C" w:rsidRPr="0085673C" w:rsidRDefault="00AE571B" w:rsidP="00400F75">
      <w:pPr>
        <w:tabs>
          <w:tab w:val="left" w:pos="1560"/>
          <w:tab w:val="left" w:pos="2552"/>
          <w:tab w:val="left" w:pos="3544"/>
          <w:tab w:val="left" w:pos="4536"/>
          <w:tab w:val="left" w:pos="5529"/>
          <w:tab w:val="left" w:pos="6521"/>
          <w:tab w:val="left" w:pos="7513"/>
          <w:tab w:val="left" w:pos="8505"/>
        </w:tabs>
        <w:spacing w:before="60"/>
        <w:ind w:left="567"/>
        <w:rPr>
          <w:b/>
          <w:lang w:val="en-US"/>
        </w:rPr>
      </w:pPr>
      <w:sdt>
        <w:sdtPr>
          <w:rPr>
            <w:rFonts w:ascii="MS Gothic" w:eastAsia="MS Gothic" w:hAnsi="MS Gothic" w:hint="eastAsia"/>
            <w:lang w:val="en-US"/>
          </w:rPr>
          <w:id w:val="-213121599"/>
          <w15:appearance w15:val="hidden"/>
          <w14:checkbox>
            <w14:checked w14:val="0"/>
            <w14:checkedState w14:val="2612" w14:font="MS Gothic"/>
            <w14:uncheckedState w14:val="2610" w14:font="MS Gothic"/>
          </w14:checkbox>
        </w:sdtPr>
        <w:sdtEndPr/>
        <w:sdtContent>
          <w:permStart w:id="1033401573" w:edGrp="everyone"/>
          <w:r w:rsidR="00B6569E">
            <w:rPr>
              <w:rFonts w:ascii="MS Gothic" w:eastAsia="MS Gothic" w:hAnsi="MS Gothic" w:hint="eastAsia"/>
              <w:lang w:val="en-US"/>
            </w:rPr>
            <w:t>☐</w:t>
          </w:r>
          <w:permEnd w:id="1033401573"/>
        </w:sdtContent>
      </w:sdt>
      <w:r w:rsidR="00400F75" w:rsidRPr="0085673C">
        <w:rPr>
          <w:b/>
          <w:lang w:val="en-US"/>
        </w:rPr>
        <w:t xml:space="preserve"> A9 </w:t>
      </w:r>
      <w:r w:rsidR="00400F75">
        <w:rPr>
          <w:b/>
          <w:lang w:val="en-US"/>
        </w:rPr>
        <w:t>1</w:t>
      </w:r>
      <w:r w:rsidR="00400F75" w:rsidRPr="0085673C">
        <w:rPr>
          <w:b/>
          <w:lang w:val="en-US"/>
        </w:rPr>
        <w:t>°</w:t>
      </w:r>
      <w:r w:rsidR="0085673C" w:rsidRPr="0085673C">
        <w:rPr>
          <w:b/>
          <w:lang w:val="en-US"/>
        </w:rPr>
        <w:tab/>
      </w:r>
      <w:permStart w:id="2129339714" w:edGrp="everyone"/>
      <w:sdt>
        <w:sdtPr>
          <w:rPr>
            <w:rFonts w:ascii="MS Gothic" w:eastAsia="MS Gothic" w:hAnsi="MS Gothic" w:hint="eastAsia"/>
            <w:lang w:val="en-US"/>
          </w:rPr>
          <w:id w:val="1073318616"/>
          <w15:appearance w15:val="hidden"/>
          <w14:checkbox>
            <w14:checked w14:val="0"/>
            <w14:checkedState w14:val="2612" w14:font="MS Gothic"/>
            <w14:uncheckedState w14:val="2610" w14:font="MS Gothic"/>
          </w14:checkbox>
        </w:sdtPr>
        <w:sdtEndPr/>
        <w:sdtContent>
          <w:r w:rsidR="00B6569E">
            <w:rPr>
              <w:rFonts w:ascii="MS Gothic" w:eastAsia="MS Gothic" w:hAnsi="MS Gothic" w:hint="eastAsia"/>
              <w:lang w:val="en-US"/>
            </w:rPr>
            <w:t>☐</w:t>
          </w:r>
          <w:permEnd w:id="2129339714"/>
        </w:sdtContent>
      </w:sdt>
      <w:r w:rsidR="0085673C" w:rsidRPr="0085673C">
        <w:rPr>
          <w:b/>
          <w:lang w:val="en-US"/>
        </w:rPr>
        <w:t xml:space="preserve"> A9 2°</w:t>
      </w:r>
      <w:r w:rsidR="0085673C" w:rsidRPr="0085673C">
        <w:rPr>
          <w:b/>
          <w:lang w:val="en-US"/>
        </w:rPr>
        <w:tab/>
      </w:r>
      <w:sdt>
        <w:sdtPr>
          <w:rPr>
            <w:rFonts w:ascii="MS Gothic" w:eastAsia="MS Gothic" w:hAnsi="MS Gothic" w:hint="eastAsia"/>
            <w:lang w:val="en-US"/>
          </w:rPr>
          <w:id w:val="562295394"/>
          <w15:appearance w15:val="hidden"/>
          <w14:checkbox>
            <w14:checked w14:val="0"/>
            <w14:checkedState w14:val="2612" w14:font="MS Gothic"/>
            <w14:uncheckedState w14:val="2610" w14:font="MS Gothic"/>
          </w14:checkbox>
        </w:sdtPr>
        <w:sdtEndPr/>
        <w:sdtContent>
          <w:permStart w:id="389818007" w:edGrp="everyone"/>
          <w:r w:rsidR="00B6569E">
            <w:rPr>
              <w:rFonts w:ascii="MS Gothic" w:eastAsia="MS Gothic" w:hAnsi="MS Gothic" w:hint="eastAsia"/>
              <w:lang w:val="en-US"/>
            </w:rPr>
            <w:t>☐</w:t>
          </w:r>
          <w:permEnd w:id="389818007"/>
        </w:sdtContent>
      </w:sdt>
      <w:r w:rsidR="0085673C" w:rsidRPr="0085673C">
        <w:rPr>
          <w:b/>
          <w:lang w:val="en-US"/>
        </w:rPr>
        <w:t xml:space="preserve"> A9 3°</w:t>
      </w:r>
      <w:r w:rsidR="0085673C" w:rsidRPr="0085673C">
        <w:rPr>
          <w:b/>
          <w:lang w:val="en-US"/>
        </w:rPr>
        <w:tab/>
      </w:r>
      <w:sdt>
        <w:sdtPr>
          <w:rPr>
            <w:rFonts w:ascii="MS Gothic" w:eastAsia="MS Gothic" w:hAnsi="MS Gothic" w:hint="eastAsia"/>
            <w:lang w:val="en-US"/>
          </w:rPr>
          <w:id w:val="1380972039"/>
          <w15:appearance w15:val="hidden"/>
          <w14:checkbox>
            <w14:checked w14:val="0"/>
            <w14:checkedState w14:val="2612" w14:font="MS Gothic"/>
            <w14:uncheckedState w14:val="2610" w14:font="MS Gothic"/>
          </w14:checkbox>
        </w:sdtPr>
        <w:sdtEndPr/>
        <w:sdtContent>
          <w:permStart w:id="867706653" w:edGrp="everyone"/>
          <w:r w:rsidR="00B6569E">
            <w:rPr>
              <w:rFonts w:ascii="MS Gothic" w:eastAsia="MS Gothic" w:hAnsi="MS Gothic" w:hint="eastAsia"/>
              <w:lang w:val="en-US"/>
            </w:rPr>
            <w:t>☐</w:t>
          </w:r>
          <w:permEnd w:id="867706653"/>
        </w:sdtContent>
      </w:sdt>
      <w:r w:rsidR="0085673C" w:rsidRPr="0085673C">
        <w:rPr>
          <w:b/>
          <w:lang w:val="en-US"/>
        </w:rPr>
        <w:t xml:space="preserve"> A10</w:t>
      </w:r>
      <w:r w:rsidR="00400F75" w:rsidRPr="0085673C">
        <w:rPr>
          <w:b/>
          <w:lang w:val="en-US"/>
        </w:rPr>
        <w:tab/>
      </w:r>
      <w:sdt>
        <w:sdtPr>
          <w:rPr>
            <w:rFonts w:ascii="MS Gothic" w:eastAsia="MS Gothic" w:hAnsi="MS Gothic" w:hint="eastAsia"/>
          </w:rPr>
          <w:id w:val="2006316805"/>
          <w15:appearance w15:val="hidden"/>
          <w14:checkbox>
            <w14:checked w14:val="0"/>
            <w14:checkedState w14:val="2612" w14:font="MS Gothic"/>
            <w14:uncheckedState w14:val="2610" w14:font="MS Gothic"/>
          </w14:checkbox>
        </w:sdtPr>
        <w:sdtEndPr/>
        <w:sdtContent>
          <w:permStart w:id="1016426448" w:edGrp="everyone"/>
          <w:r w:rsidR="00B6569E">
            <w:rPr>
              <w:rFonts w:ascii="MS Gothic" w:eastAsia="MS Gothic" w:hAnsi="MS Gothic" w:hint="eastAsia"/>
            </w:rPr>
            <w:t>☐</w:t>
          </w:r>
          <w:permEnd w:id="1016426448"/>
        </w:sdtContent>
      </w:sdt>
      <w:r w:rsidR="00400F75" w:rsidRPr="0085673C">
        <w:rPr>
          <w:b/>
          <w:lang w:val="en-US"/>
        </w:rPr>
        <w:t xml:space="preserve"> A1</w:t>
      </w:r>
      <w:r w:rsidR="00400F75">
        <w:rPr>
          <w:b/>
          <w:lang w:val="en-US"/>
        </w:rPr>
        <w:t>1</w:t>
      </w:r>
      <w:r w:rsidR="00400F75" w:rsidRPr="0085673C">
        <w:rPr>
          <w:b/>
          <w:lang w:val="en-US"/>
        </w:rPr>
        <w:tab/>
      </w:r>
      <w:permStart w:id="1052647717" w:edGrp="everyone"/>
      <w:sdt>
        <w:sdtPr>
          <w:rPr>
            <w:rFonts w:ascii="MS Gothic" w:eastAsia="MS Gothic" w:hAnsi="MS Gothic" w:hint="eastAsia"/>
          </w:rPr>
          <w:id w:val="-1979292067"/>
          <w15:appearance w15:val="hidden"/>
          <w14:checkbox>
            <w14:checked w14:val="0"/>
            <w14:checkedState w14:val="2612" w14:font="MS Gothic"/>
            <w14:uncheckedState w14:val="2610" w14:font="MS Gothic"/>
          </w14:checkbox>
        </w:sdtPr>
        <w:sdtEndPr/>
        <w:sdtContent>
          <w:r w:rsidR="00400F75" w:rsidRPr="00B246A6">
            <w:rPr>
              <w:rFonts w:ascii="MS Gothic" w:eastAsia="MS Gothic" w:hAnsi="MS Gothic" w:hint="eastAsia"/>
              <w:lang w:val="en-US"/>
            </w:rPr>
            <w:t>☐</w:t>
          </w:r>
        </w:sdtContent>
      </w:sdt>
      <w:permEnd w:id="1052647717"/>
      <w:r w:rsidR="00400F75" w:rsidRPr="0085673C">
        <w:rPr>
          <w:b/>
          <w:lang w:val="en-US"/>
        </w:rPr>
        <w:t xml:space="preserve"> A1</w:t>
      </w:r>
      <w:r w:rsidR="00400F75">
        <w:rPr>
          <w:b/>
          <w:lang w:val="en-US"/>
        </w:rPr>
        <w:t>2</w:t>
      </w:r>
      <w:r w:rsidR="00400F75" w:rsidRPr="0085673C">
        <w:rPr>
          <w:b/>
          <w:lang w:val="en-US"/>
        </w:rPr>
        <w:tab/>
      </w:r>
      <w:sdt>
        <w:sdtPr>
          <w:rPr>
            <w:rFonts w:ascii="MS Gothic" w:eastAsia="MS Gothic" w:hAnsi="MS Gothic" w:hint="eastAsia"/>
          </w:rPr>
          <w:id w:val="-1716810450"/>
          <w15:appearance w15:val="hidden"/>
          <w14:checkbox>
            <w14:checked w14:val="0"/>
            <w14:checkedState w14:val="2612" w14:font="MS Gothic"/>
            <w14:uncheckedState w14:val="2610" w14:font="MS Gothic"/>
          </w14:checkbox>
        </w:sdtPr>
        <w:sdtEndPr/>
        <w:sdtContent>
          <w:permStart w:id="1425037366" w:edGrp="everyone"/>
          <w:r w:rsidR="008A2A12">
            <w:rPr>
              <w:rFonts w:ascii="MS Gothic" w:eastAsia="MS Gothic" w:hAnsi="MS Gothic" w:hint="eastAsia"/>
            </w:rPr>
            <w:t>☐</w:t>
          </w:r>
          <w:permEnd w:id="1425037366"/>
        </w:sdtContent>
      </w:sdt>
      <w:r w:rsidR="00400F75" w:rsidRPr="0085673C">
        <w:rPr>
          <w:b/>
          <w:lang w:val="en-US"/>
        </w:rPr>
        <w:t xml:space="preserve"> A1</w:t>
      </w:r>
      <w:r w:rsidR="00400F75">
        <w:rPr>
          <w:b/>
          <w:lang w:val="en-US"/>
        </w:rPr>
        <w:t>3</w:t>
      </w:r>
      <w:r w:rsidR="00400F75" w:rsidRPr="0085673C">
        <w:rPr>
          <w:b/>
          <w:lang w:val="en-US"/>
        </w:rPr>
        <w:tab/>
      </w:r>
      <w:sdt>
        <w:sdtPr>
          <w:rPr>
            <w:rFonts w:ascii="MS Gothic" w:eastAsia="MS Gothic" w:hAnsi="MS Gothic" w:hint="eastAsia"/>
          </w:rPr>
          <w:id w:val="-734233721"/>
          <w15:appearance w15:val="hidden"/>
          <w14:checkbox>
            <w14:checked w14:val="0"/>
            <w14:checkedState w14:val="2612" w14:font="MS Gothic"/>
            <w14:uncheckedState w14:val="2610" w14:font="MS Gothic"/>
          </w14:checkbox>
        </w:sdtPr>
        <w:sdtEndPr/>
        <w:sdtContent>
          <w:permStart w:id="1046637049" w:edGrp="everyone"/>
          <w:r w:rsidR="00400F75" w:rsidRPr="00B246A6">
            <w:rPr>
              <w:rFonts w:ascii="MS Gothic" w:eastAsia="MS Gothic" w:hAnsi="MS Gothic" w:hint="eastAsia"/>
              <w:lang w:val="en-US"/>
            </w:rPr>
            <w:t>☐</w:t>
          </w:r>
          <w:permEnd w:id="1046637049"/>
        </w:sdtContent>
      </w:sdt>
      <w:r w:rsidR="00400F75" w:rsidRPr="0085673C">
        <w:rPr>
          <w:b/>
          <w:lang w:val="en-US"/>
        </w:rPr>
        <w:t xml:space="preserve"> A1</w:t>
      </w:r>
      <w:r w:rsidR="00400F75">
        <w:rPr>
          <w:b/>
          <w:lang w:val="en-US"/>
        </w:rPr>
        <w:t>4</w:t>
      </w:r>
      <w:r w:rsidR="0085673C" w:rsidRPr="0085673C">
        <w:rPr>
          <w:b/>
          <w:lang w:val="en-US"/>
        </w:rPr>
        <w:tab/>
      </w:r>
      <w:sdt>
        <w:sdtPr>
          <w:rPr>
            <w:rFonts w:ascii="MS Gothic" w:eastAsia="MS Gothic" w:hAnsi="MS Gothic" w:hint="eastAsia"/>
          </w:rPr>
          <w:id w:val="1597055696"/>
          <w15:appearance w15:val="hidden"/>
          <w14:checkbox>
            <w14:checked w14:val="0"/>
            <w14:checkedState w14:val="2612" w14:font="MS Gothic"/>
            <w14:uncheckedState w14:val="2610" w14:font="MS Gothic"/>
          </w14:checkbox>
        </w:sdtPr>
        <w:sdtEndPr/>
        <w:sdtContent>
          <w:permStart w:id="1591280465" w:edGrp="everyone"/>
          <w:r w:rsidR="00B246A6" w:rsidRPr="00B246A6">
            <w:rPr>
              <w:rFonts w:ascii="MS Gothic" w:eastAsia="MS Gothic" w:hAnsi="MS Gothic" w:hint="eastAsia"/>
              <w:lang w:val="en-US"/>
            </w:rPr>
            <w:t>☐</w:t>
          </w:r>
          <w:permEnd w:id="1591280465"/>
        </w:sdtContent>
      </w:sdt>
      <w:r w:rsidR="0085673C" w:rsidRPr="0085673C">
        <w:rPr>
          <w:b/>
          <w:lang w:val="en-US"/>
        </w:rPr>
        <w:t xml:space="preserve"> A15</w:t>
      </w:r>
    </w:p>
    <w:bookmarkEnd w:id="1"/>
    <w:p w14:paraId="632D5ED3" w14:textId="71733A9C" w:rsidR="0085673C" w:rsidRPr="0085673C" w:rsidRDefault="00400F75" w:rsidP="00B246A6">
      <w:pPr>
        <w:pStyle w:val="ASNRSereporter"/>
        <w:spacing w:before="120"/>
        <w:ind w:left="284"/>
      </w:pPr>
      <w:r w:rsidRPr="00400F75">
        <w:lastRenderedPageBreak/>
        <w:t>Toutefois, la pièce A1</w:t>
      </w:r>
      <w:r w:rsidR="000102F6">
        <w:t>5</w:t>
      </w:r>
      <w:r w:rsidRPr="00400F75">
        <w:t xml:space="preserve"> est à fournir avec les documents à y joindre lorsque la précédente enquête remonte à plus de dix</w:t>
      </w:r>
      <w:r>
        <w:noBreakHyphen/>
      </w:r>
      <w:r w:rsidRPr="00400F75">
        <w:t>huit mois.</w:t>
      </w:r>
    </w:p>
    <w:p w14:paraId="50B3A267" w14:textId="77777777" w:rsidR="00400F75" w:rsidRPr="00400F75" w:rsidRDefault="00400F75" w:rsidP="00400F75">
      <w:pPr>
        <w:pStyle w:val="ASNRExergue1"/>
        <w:spacing w:before="240"/>
      </w:pPr>
      <w:r w:rsidRPr="00400F75">
        <w:t>Vous joindrez au présent formulaire les pièces justificatives ci-dessous</w:t>
      </w:r>
      <w:bookmarkStart w:id="2" w:name="_Hlk196484797"/>
    </w:p>
    <w:p w14:paraId="166A16E6" w14:textId="77777777" w:rsidR="00400F75" w:rsidRPr="00400F75" w:rsidRDefault="00400F75" w:rsidP="00400F75">
      <w:pPr>
        <w:pStyle w:val="ASNRPuce"/>
      </w:pPr>
      <w:r w:rsidRPr="00400F75">
        <w:t>si elles ont été modifiées par rapport à celles dont disposait déjà l’ASNR ; ou</w:t>
      </w:r>
    </w:p>
    <w:p w14:paraId="7EFD21FC" w14:textId="77777777" w:rsidR="00400F75" w:rsidRPr="00400F75" w:rsidRDefault="00400F75" w:rsidP="00400F75">
      <w:pPr>
        <w:pStyle w:val="ASNRPuce"/>
      </w:pPr>
      <w:r w:rsidRPr="00400F75">
        <w:t>si elles n’ont jamais été transmises à l’ASNR</w:t>
      </w:r>
    </w:p>
    <w:p w14:paraId="5E9BA203" w14:textId="500DB5BC" w:rsidR="0085673C" w:rsidRPr="00400F75" w:rsidRDefault="00400F75" w:rsidP="00145678">
      <w:pPr>
        <w:pStyle w:val="ASNRExergue1"/>
        <w:spacing w:before="120" w:after="120"/>
      </w:pPr>
      <w:r w:rsidRPr="00400F75">
        <w:t>et cocherez les cases correspondantes :</w:t>
      </w:r>
      <w:bookmarkEnd w:id="2"/>
    </w:p>
    <w:p w14:paraId="60BE1742" w14:textId="3C6A4DAD" w:rsidR="00400F75" w:rsidRDefault="00AE571B" w:rsidP="00400F75">
      <w:pPr>
        <w:tabs>
          <w:tab w:val="left" w:pos="1560"/>
          <w:tab w:val="left" w:pos="2552"/>
          <w:tab w:val="left" w:pos="3544"/>
          <w:tab w:val="left" w:pos="4536"/>
          <w:tab w:val="left" w:pos="5529"/>
          <w:tab w:val="left" w:pos="6521"/>
          <w:tab w:val="left" w:pos="7513"/>
          <w:tab w:val="left" w:pos="8505"/>
        </w:tabs>
        <w:spacing w:before="60"/>
        <w:ind w:left="567"/>
        <w:rPr>
          <w:b/>
          <w:lang w:val="en-US"/>
        </w:rPr>
      </w:pPr>
      <w:sdt>
        <w:sdtPr>
          <w:rPr>
            <w:rFonts w:ascii="MS Gothic" w:eastAsia="MS Gothic" w:hAnsi="MS Gothic" w:hint="eastAsia"/>
            <w:lang w:val="en-US"/>
          </w:rPr>
          <w:id w:val="1748699523"/>
          <w15:appearance w15:val="hidden"/>
          <w14:checkbox>
            <w14:checked w14:val="0"/>
            <w14:checkedState w14:val="2612" w14:font="MS Gothic"/>
            <w14:uncheckedState w14:val="2610" w14:font="MS Gothic"/>
          </w14:checkbox>
        </w:sdtPr>
        <w:sdtEndPr/>
        <w:sdtContent>
          <w:permStart w:id="1780420694" w:edGrp="everyone"/>
          <w:r w:rsidR="00B6569E">
            <w:rPr>
              <w:rFonts w:ascii="MS Gothic" w:eastAsia="MS Gothic" w:hAnsi="MS Gothic" w:hint="eastAsia"/>
              <w:lang w:val="en-US"/>
            </w:rPr>
            <w:t>☐</w:t>
          </w:r>
          <w:permEnd w:id="1780420694"/>
        </w:sdtContent>
      </w:sdt>
      <w:r w:rsidR="00400F75" w:rsidRPr="0085673C">
        <w:rPr>
          <w:b/>
          <w:lang w:val="en-US"/>
        </w:rPr>
        <w:t xml:space="preserve"> A1</w:t>
      </w:r>
      <w:r w:rsidR="00400F75" w:rsidRPr="0085673C">
        <w:rPr>
          <w:b/>
          <w:lang w:val="en-US"/>
        </w:rPr>
        <w:tab/>
      </w:r>
      <w:permStart w:id="1338640619" w:edGrp="everyone"/>
      <w:sdt>
        <w:sdtPr>
          <w:rPr>
            <w:rFonts w:ascii="MS Gothic" w:eastAsia="MS Gothic" w:hAnsi="MS Gothic" w:hint="eastAsia"/>
          </w:rPr>
          <w:id w:val="768662455"/>
          <w15:appearance w15:val="hidden"/>
          <w14:checkbox>
            <w14:checked w14:val="0"/>
            <w14:checkedState w14:val="2612" w14:font="MS Gothic"/>
            <w14:uncheckedState w14:val="2610" w14:font="MS Gothic"/>
          </w14:checkbox>
        </w:sdtPr>
        <w:sdtEndPr/>
        <w:sdtContent>
          <w:r w:rsidR="00400F75" w:rsidRPr="00B246A6">
            <w:rPr>
              <w:rFonts w:ascii="MS Gothic" w:eastAsia="MS Gothic" w:hAnsi="MS Gothic" w:hint="eastAsia"/>
              <w:lang w:val="en-US"/>
            </w:rPr>
            <w:t>☐</w:t>
          </w:r>
        </w:sdtContent>
      </w:sdt>
      <w:permEnd w:id="1338640619"/>
      <w:r w:rsidR="00400F75" w:rsidRPr="0085673C">
        <w:rPr>
          <w:b/>
          <w:lang w:val="en-US"/>
        </w:rPr>
        <w:t xml:space="preserve"> A2</w:t>
      </w:r>
      <w:r w:rsidR="00400F75" w:rsidRPr="0085673C">
        <w:rPr>
          <w:b/>
          <w:lang w:val="en-US"/>
        </w:rPr>
        <w:tab/>
      </w:r>
      <w:sdt>
        <w:sdtPr>
          <w:rPr>
            <w:rFonts w:ascii="MS Gothic" w:eastAsia="MS Gothic" w:hAnsi="MS Gothic" w:hint="eastAsia"/>
          </w:rPr>
          <w:id w:val="1765799224"/>
          <w15:appearance w15:val="hidden"/>
          <w14:checkbox>
            <w14:checked w14:val="0"/>
            <w14:checkedState w14:val="2612" w14:font="MS Gothic"/>
            <w14:uncheckedState w14:val="2610" w14:font="MS Gothic"/>
          </w14:checkbox>
        </w:sdtPr>
        <w:sdtEndPr/>
        <w:sdtContent>
          <w:permStart w:id="1733715320" w:edGrp="everyone"/>
          <w:r w:rsidR="00400F75" w:rsidRPr="00B246A6">
            <w:rPr>
              <w:rFonts w:ascii="MS Gothic" w:eastAsia="MS Gothic" w:hAnsi="MS Gothic" w:hint="eastAsia"/>
              <w:lang w:val="en-US"/>
            </w:rPr>
            <w:t>☐</w:t>
          </w:r>
          <w:permEnd w:id="1733715320"/>
        </w:sdtContent>
      </w:sdt>
      <w:r w:rsidR="00400F75" w:rsidRPr="0085673C">
        <w:rPr>
          <w:b/>
          <w:lang w:val="en-US"/>
        </w:rPr>
        <w:t xml:space="preserve"> A3</w:t>
      </w:r>
      <w:r w:rsidR="00400F75" w:rsidRPr="0085673C">
        <w:rPr>
          <w:b/>
          <w:lang w:val="en-US"/>
        </w:rPr>
        <w:tab/>
      </w:r>
      <w:sdt>
        <w:sdtPr>
          <w:rPr>
            <w:rFonts w:ascii="MS Gothic" w:eastAsia="MS Gothic" w:hAnsi="MS Gothic" w:hint="eastAsia"/>
            <w:lang w:val="en-US"/>
          </w:rPr>
          <w:id w:val="-922106367"/>
          <w15:appearance w15:val="hidden"/>
          <w14:checkbox>
            <w14:checked w14:val="0"/>
            <w14:checkedState w14:val="2612" w14:font="MS Gothic"/>
            <w14:uncheckedState w14:val="2610" w14:font="MS Gothic"/>
          </w14:checkbox>
        </w:sdtPr>
        <w:sdtEndPr/>
        <w:sdtContent>
          <w:permStart w:id="971327297" w:edGrp="everyone"/>
          <w:r w:rsidR="00B6569E">
            <w:rPr>
              <w:rFonts w:ascii="MS Gothic" w:eastAsia="MS Gothic" w:hAnsi="MS Gothic" w:hint="eastAsia"/>
              <w:lang w:val="en-US"/>
            </w:rPr>
            <w:t>☐</w:t>
          </w:r>
          <w:permEnd w:id="971327297"/>
        </w:sdtContent>
      </w:sdt>
      <w:r w:rsidR="00400F75" w:rsidRPr="0085673C">
        <w:rPr>
          <w:b/>
          <w:lang w:val="en-US"/>
        </w:rPr>
        <w:t xml:space="preserve"> A4</w:t>
      </w:r>
      <w:r w:rsidR="00400F75" w:rsidRPr="0085673C">
        <w:rPr>
          <w:b/>
          <w:lang w:val="en-US"/>
        </w:rPr>
        <w:tab/>
      </w:r>
      <w:sdt>
        <w:sdtPr>
          <w:rPr>
            <w:rFonts w:ascii="MS Gothic" w:eastAsia="MS Gothic" w:hAnsi="MS Gothic" w:hint="eastAsia"/>
          </w:rPr>
          <w:id w:val="1991046907"/>
          <w15:appearance w15:val="hidden"/>
          <w14:checkbox>
            <w14:checked w14:val="0"/>
            <w14:checkedState w14:val="2612" w14:font="MS Gothic"/>
            <w14:uncheckedState w14:val="2610" w14:font="MS Gothic"/>
          </w14:checkbox>
        </w:sdtPr>
        <w:sdtEndPr/>
        <w:sdtContent>
          <w:permStart w:id="1659378494" w:edGrp="everyone"/>
          <w:r w:rsidR="00B6569E">
            <w:rPr>
              <w:rFonts w:ascii="MS Gothic" w:eastAsia="MS Gothic" w:hAnsi="MS Gothic" w:hint="eastAsia"/>
            </w:rPr>
            <w:t>☐</w:t>
          </w:r>
          <w:permEnd w:id="1659378494"/>
        </w:sdtContent>
      </w:sdt>
      <w:r w:rsidR="00400F75" w:rsidRPr="0085673C">
        <w:rPr>
          <w:b/>
          <w:lang w:val="en-US"/>
        </w:rPr>
        <w:t xml:space="preserve"> A5</w:t>
      </w:r>
      <w:r w:rsidR="00400F75" w:rsidRPr="0085673C">
        <w:rPr>
          <w:b/>
          <w:lang w:val="en-US"/>
        </w:rPr>
        <w:tab/>
      </w:r>
      <w:sdt>
        <w:sdtPr>
          <w:rPr>
            <w:rFonts w:ascii="MS Gothic" w:eastAsia="MS Gothic" w:hAnsi="MS Gothic" w:hint="eastAsia"/>
          </w:rPr>
          <w:id w:val="1540703651"/>
          <w15:appearance w15:val="hidden"/>
          <w14:checkbox>
            <w14:checked w14:val="0"/>
            <w14:checkedState w14:val="2612" w14:font="MS Gothic"/>
            <w14:uncheckedState w14:val="2610" w14:font="MS Gothic"/>
          </w14:checkbox>
        </w:sdtPr>
        <w:sdtEndPr/>
        <w:sdtContent>
          <w:permStart w:id="1187854564" w:edGrp="everyone"/>
          <w:r w:rsidR="00B6569E">
            <w:rPr>
              <w:rFonts w:ascii="MS Gothic" w:eastAsia="MS Gothic" w:hAnsi="MS Gothic" w:hint="eastAsia"/>
            </w:rPr>
            <w:t>☐</w:t>
          </w:r>
          <w:permEnd w:id="1187854564"/>
        </w:sdtContent>
      </w:sdt>
      <w:r w:rsidR="00400F75" w:rsidRPr="0085673C">
        <w:rPr>
          <w:b/>
          <w:lang w:val="en-US"/>
        </w:rPr>
        <w:t xml:space="preserve"> A6</w:t>
      </w:r>
      <w:r w:rsidR="00400F75">
        <w:rPr>
          <w:b/>
          <w:lang w:val="en-US"/>
        </w:rPr>
        <w:tab/>
      </w:r>
      <w:sdt>
        <w:sdtPr>
          <w:rPr>
            <w:rFonts w:ascii="MS Gothic" w:eastAsia="MS Gothic" w:hAnsi="MS Gothic" w:hint="eastAsia"/>
            <w:lang w:val="en-US"/>
          </w:rPr>
          <w:id w:val="-959026275"/>
          <w15:appearance w15:val="hidden"/>
          <w14:checkbox>
            <w14:checked w14:val="0"/>
            <w14:checkedState w14:val="2612" w14:font="MS Gothic"/>
            <w14:uncheckedState w14:val="2610" w14:font="MS Gothic"/>
          </w14:checkbox>
        </w:sdtPr>
        <w:sdtEndPr/>
        <w:sdtContent>
          <w:permStart w:id="945385784" w:edGrp="everyone"/>
          <w:r w:rsidR="00400F75" w:rsidRPr="00B246A6">
            <w:rPr>
              <w:rFonts w:ascii="MS Gothic" w:eastAsia="MS Gothic" w:hAnsi="MS Gothic" w:hint="eastAsia"/>
              <w:lang w:val="en-US"/>
            </w:rPr>
            <w:t>☐</w:t>
          </w:r>
          <w:permEnd w:id="945385784"/>
        </w:sdtContent>
      </w:sdt>
      <w:r w:rsidR="00400F75" w:rsidRPr="0085673C">
        <w:rPr>
          <w:b/>
          <w:lang w:val="en-US"/>
        </w:rPr>
        <w:t xml:space="preserve"> A7</w:t>
      </w:r>
      <w:r w:rsidR="00400F75" w:rsidRPr="0085673C">
        <w:rPr>
          <w:b/>
          <w:lang w:val="en-US"/>
        </w:rPr>
        <w:tab/>
      </w:r>
      <w:sdt>
        <w:sdtPr>
          <w:rPr>
            <w:rFonts w:ascii="MS Gothic" w:eastAsia="MS Gothic" w:hAnsi="MS Gothic" w:hint="eastAsia"/>
            <w:lang w:val="en-US"/>
          </w:rPr>
          <w:id w:val="-959336757"/>
          <w15:appearance w15:val="hidden"/>
          <w14:checkbox>
            <w14:checked w14:val="0"/>
            <w14:checkedState w14:val="2612" w14:font="MS Gothic"/>
            <w14:uncheckedState w14:val="2610" w14:font="MS Gothic"/>
          </w14:checkbox>
        </w:sdtPr>
        <w:sdtEndPr/>
        <w:sdtContent>
          <w:permStart w:id="764498386" w:edGrp="everyone"/>
          <w:r w:rsidR="00400F75" w:rsidRPr="00B246A6">
            <w:rPr>
              <w:rFonts w:ascii="MS Gothic" w:eastAsia="MS Gothic" w:hAnsi="MS Gothic" w:hint="eastAsia"/>
              <w:lang w:val="en-US"/>
            </w:rPr>
            <w:t>☐</w:t>
          </w:r>
          <w:permEnd w:id="764498386"/>
        </w:sdtContent>
      </w:sdt>
      <w:r w:rsidR="00400F75" w:rsidRPr="0085673C">
        <w:rPr>
          <w:b/>
          <w:lang w:val="en-US"/>
        </w:rPr>
        <w:t xml:space="preserve"> A8</w:t>
      </w:r>
    </w:p>
    <w:p w14:paraId="778F19B6" w14:textId="0A9D4B53" w:rsidR="00400F75" w:rsidRPr="0085673C" w:rsidRDefault="00AE571B" w:rsidP="00400F75">
      <w:pPr>
        <w:tabs>
          <w:tab w:val="left" w:pos="1560"/>
          <w:tab w:val="left" w:pos="2552"/>
          <w:tab w:val="left" w:pos="3544"/>
          <w:tab w:val="left" w:pos="4536"/>
          <w:tab w:val="left" w:pos="5529"/>
          <w:tab w:val="left" w:pos="6521"/>
          <w:tab w:val="left" w:pos="7513"/>
          <w:tab w:val="left" w:pos="8505"/>
        </w:tabs>
        <w:spacing w:before="60"/>
        <w:ind w:left="567"/>
        <w:rPr>
          <w:b/>
          <w:lang w:val="en-US"/>
        </w:rPr>
      </w:pPr>
      <w:sdt>
        <w:sdtPr>
          <w:rPr>
            <w:rFonts w:ascii="MS Gothic" w:eastAsia="MS Gothic" w:hAnsi="MS Gothic" w:hint="eastAsia"/>
            <w:lang w:val="en-US"/>
          </w:rPr>
          <w:id w:val="96616394"/>
          <w15:appearance w15:val="hidden"/>
          <w14:checkbox>
            <w14:checked w14:val="0"/>
            <w14:checkedState w14:val="2612" w14:font="MS Gothic"/>
            <w14:uncheckedState w14:val="2610" w14:font="MS Gothic"/>
          </w14:checkbox>
        </w:sdtPr>
        <w:sdtEndPr/>
        <w:sdtContent>
          <w:permStart w:id="1211042063" w:edGrp="everyone"/>
          <w:r w:rsidR="00B6569E">
            <w:rPr>
              <w:rFonts w:ascii="MS Gothic" w:eastAsia="MS Gothic" w:hAnsi="MS Gothic" w:hint="eastAsia"/>
              <w:lang w:val="en-US"/>
            </w:rPr>
            <w:t>☐</w:t>
          </w:r>
          <w:permEnd w:id="1211042063"/>
        </w:sdtContent>
      </w:sdt>
      <w:r w:rsidR="00400F75" w:rsidRPr="0085673C">
        <w:rPr>
          <w:b/>
          <w:lang w:val="en-US"/>
        </w:rPr>
        <w:t xml:space="preserve"> A9 </w:t>
      </w:r>
      <w:r w:rsidR="00400F75">
        <w:rPr>
          <w:b/>
          <w:lang w:val="en-US"/>
        </w:rPr>
        <w:t>1</w:t>
      </w:r>
      <w:r w:rsidR="00400F75" w:rsidRPr="0085673C">
        <w:rPr>
          <w:b/>
          <w:lang w:val="en-US"/>
        </w:rPr>
        <w:t>°</w:t>
      </w:r>
      <w:r w:rsidR="00400F75" w:rsidRPr="0085673C">
        <w:rPr>
          <w:b/>
          <w:lang w:val="en-US"/>
        </w:rPr>
        <w:tab/>
      </w:r>
      <w:permStart w:id="1602582928" w:edGrp="everyone"/>
      <w:sdt>
        <w:sdtPr>
          <w:rPr>
            <w:rFonts w:ascii="MS Gothic" w:eastAsia="MS Gothic" w:hAnsi="MS Gothic" w:hint="eastAsia"/>
            <w:lang w:val="en-US"/>
          </w:rPr>
          <w:id w:val="-1980290973"/>
          <w15:appearance w15:val="hidden"/>
          <w14:checkbox>
            <w14:checked w14:val="0"/>
            <w14:checkedState w14:val="2612" w14:font="MS Gothic"/>
            <w14:uncheckedState w14:val="2610" w14:font="MS Gothic"/>
          </w14:checkbox>
        </w:sdtPr>
        <w:sdtEndPr/>
        <w:sdtContent>
          <w:r w:rsidR="003906B3">
            <w:rPr>
              <w:rFonts w:ascii="MS Gothic" w:eastAsia="MS Gothic" w:hAnsi="MS Gothic" w:hint="eastAsia"/>
              <w:lang w:val="en-US"/>
            </w:rPr>
            <w:t>☐</w:t>
          </w:r>
        </w:sdtContent>
      </w:sdt>
      <w:permEnd w:id="1602582928"/>
      <w:r w:rsidR="00400F75" w:rsidRPr="0085673C">
        <w:rPr>
          <w:b/>
          <w:lang w:val="en-US"/>
        </w:rPr>
        <w:t xml:space="preserve"> A9 2°</w:t>
      </w:r>
      <w:r w:rsidR="00400F75" w:rsidRPr="0085673C">
        <w:rPr>
          <w:b/>
          <w:lang w:val="en-US"/>
        </w:rPr>
        <w:tab/>
      </w:r>
      <w:sdt>
        <w:sdtPr>
          <w:rPr>
            <w:rFonts w:ascii="MS Gothic" w:eastAsia="MS Gothic" w:hAnsi="MS Gothic" w:hint="eastAsia"/>
            <w:lang w:val="en-US"/>
          </w:rPr>
          <w:id w:val="-1661531704"/>
          <w15:appearance w15:val="hidden"/>
          <w14:checkbox>
            <w14:checked w14:val="0"/>
            <w14:checkedState w14:val="2612" w14:font="MS Gothic"/>
            <w14:uncheckedState w14:val="2610" w14:font="MS Gothic"/>
          </w14:checkbox>
        </w:sdtPr>
        <w:sdtEndPr/>
        <w:sdtContent>
          <w:permStart w:id="1683632246" w:edGrp="everyone"/>
          <w:r w:rsidR="00B6569E">
            <w:rPr>
              <w:rFonts w:ascii="MS Gothic" w:eastAsia="MS Gothic" w:hAnsi="MS Gothic" w:hint="eastAsia"/>
              <w:lang w:val="en-US"/>
            </w:rPr>
            <w:t>☐</w:t>
          </w:r>
          <w:permEnd w:id="1683632246"/>
        </w:sdtContent>
      </w:sdt>
      <w:r w:rsidR="00400F75" w:rsidRPr="0085673C">
        <w:rPr>
          <w:b/>
          <w:lang w:val="en-US"/>
        </w:rPr>
        <w:t xml:space="preserve"> A9 3°</w:t>
      </w:r>
      <w:r w:rsidR="00400F75" w:rsidRPr="0085673C">
        <w:rPr>
          <w:b/>
          <w:lang w:val="en-US"/>
        </w:rPr>
        <w:tab/>
      </w:r>
      <w:sdt>
        <w:sdtPr>
          <w:rPr>
            <w:rFonts w:ascii="MS Gothic" w:eastAsia="MS Gothic" w:hAnsi="MS Gothic" w:hint="eastAsia"/>
            <w:lang w:val="en-US"/>
          </w:rPr>
          <w:id w:val="2129354534"/>
          <w15:appearance w15:val="hidden"/>
          <w14:checkbox>
            <w14:checked w14:val="0"/>
            <w14:checkedState w14:val="2612" w14:font="MS Gothic"/>
            <w14:uncheckedState w14:val="2610" w14:font="MS Gothic"/>
          </w14:checkbox>
        </w:sdtPr>
        <w:sdtEndPr/>
        <w:sdtContent>
          <w:permStart w:id="8849100" w:edGrp="everyone"/>
          <w:r w:rsidR="00B6569E">
            <w:rPr>
              <w:rFonts w:ascii="MS Gothic" w:eastAsia="MS Gothic" w:hAnsi="MS Gothic" w:hint="eastAsia"/>
              <w:lang w:val="en-US"/>
            </w:rPr>
            <w:t>☐</w:t>
          </w:r>
          <w:permEnd w:id="8849100"/>
        </w:sdtContent>
      </w:sdt>
      <w:r w:rsidR="00400F75" w:rsidRPr="0085673C">
        <w:rPr>
          <w:b/>
          <w:lang w:val="en-US"/>
        </w:rPr>
        <w:t xml:space="preserve"> A10</w:t>
      </w:r>
      <w:r w:rsidR="00400F75" w:rsidRPr="0085673C">
        <w:rPr>
          <w:b/>
          <w:lang w:val="en-US"/>
        </w:rPr>
        <w:tab/>
      </w:r>
      <w:sdt>
        <w:sdtPr>
          <w:rPr>
            <w:rFonts w:ascii="MS Gothic" w:eastAsia="MS Gothic" w:hAnsi="MS Gothic" w:hint="eastAsia"/>
          </w:rPr>
          <w:id w:val="-1798597295"/>
          <w15:appearance w15:val="hidden"/>
          <w14:checkbox>
            <w14:checked w14:val="0"/>
            <w14:checkedState w14:val="2612" w14:font="MS Gothic"/>
            <w14:uncheckedState w14:val="2610" w14:font="MS Gothic"/>
          </w14:checkbox>
        </w:sdtPr>
        <w:sdtEndPr/>
        <w:sdtContent>
          <w:permStart w:id="1348090191" w:edGrp="everyone"/>
          <w:r w:rsidR="00B6569E">
            <w:rPr>
              <w:rFonts w:ascii="MS Gothic" w:eastAsia="MS Gothic" w:hAnsi="MS Gothic" w:hint="eastAsia"/>
            </w:rPr>
            <w:t>☐</w:t>
          </w:r>
          <w:permEnd w:id="1348090191"/>
        </w:sdtContent>
      </w:sdt>
      <w:r w:rsidR="00400F75" w:rsidRPr="0085673C">
        <w:rPr>
          <w:b/>
          <w:lang w:val="en-US"/>
        </w:rPr>
        <w:t xml:space="preserve"> A1</w:t>
      </w:r>
      <w:r w:rsidR="00400F75">
        <w:rPr>
          <w:b/>
          <w:lang w:val="en-US"/>
        </w:rPr>
        <w:t>1</w:t>
      </w:r>
      <w:r w:rsidR="00400F75" w:rsidRPr="0085673C">
        <w:rPr>
          <w:b/>
          <w:lang w:val="en-US"/>
        </w:rPr>
        <w:tab/>
      </w:r>
      <w:sdt>
        <w:sdtPr>
          <w:rPr>
            <w:rFonts w:ascii="MS Gothic" w:eastAsia="MS Gothic" w:hAnsi="MS Gothic" w:hint="eastAsia"/>
          </w:rPr>
          <w:id w:val="-1761664914"/>
          <w15:appearance w15:val="hidden"/>
          <w14:checkbox>
            <w14:checked w14:val="0"/>
            <w14:checkedState w14:val="2612" w14:font="MS Gothic"/>
            <w14:uncheckedState w14:val="2610" w14:font="MS Gothic"/>
          </w14:checkbox>
        </w:sdtPr>
        <w:sdtEndPr/>
        <w:sdtContent>
          <w:permStart w:id="214071550" w:edGrp="everyone"/>
          <w:r w:rsidR="00B6569E">
            <w:rPr>
              <w:rFonts w:ascii="MS Gothic" w:eastAsia="MS Gothic" w:hAnsi="MS Gothic" w:hint="eastAsia"/>
            </w:rPr>
            <w:t>☐</w:t>
          </w:r>
          <w:permEnd w:id="214071550"/>
        </w:sdtContent>
      </w:sdt>
      <w:r w:rsidR="00400F75" w:rsidRPr="0085673C">
        <w:rPr>
          <w:b/>
          <w:lang w:val="en-US"/>
        </w:rPr>
        <w:t xml:space="preserve"> A1</w:t>
      </w:r>
      <w:r w:rsidR="00400F75">
        <w:rPr>
          <w:b/>
          <w:lang w:val="en-US"/>
        </w:rPr>
        <w:t>2</w:t>
      </w:r>
      <w:r w:rsidR="00400F75" w:rsidRPr="0085673C">
        <w:rPr>
          <w:b/>
          <w:lang w:val="en-US"/>
        </w:rPr>
        <w:tab/>
      </w:r>
      <w:sdt>
        <w:sdtPr>
          <w:rPr>
            <w:rFonts w:ascii="MS Gothic" w:eastAsia="MS Gothic" w:hAnsi="MS Gothic" w:hint="eastAsia"/>
          </w:rPr>
          <w:id w:val="1863403940"/>
          <w15:appearance w15:val="hidden"/>
          <w14:checkbox>
            <w14:checked w14:val="0"/>
            <w14:checkedState w14:val="2612" w14:font="MS Gothic"/>
            <w14:uncheckedState w14:val="2610" w14:font="MS Gothic"/>
          </w14:checkbox>
        </w:sdtPr>
        <w:sdtEndPr/>
        <w:sdtContent>
          <w:permStart w:id="2063013631" w:edGrp="everyone"/>
          <w:r w:rsidR="00B6569E">
            <w:rPr>
              <w:rFonts w:ascii="MS Gothic" w:eastAsia="MS Gothic" w:hAnsi="MS Gothic" w:hint="eastAsia"/>
            </w:rPr>
            <w:t>☐</w:t>
          </w:r>
          <w:permEnd w:id="2063013631"/>
        </w:sdtContent>
      </w:sdt>
      <w:r w:rsidR="00400F75" w:rsidRPr="0085673C">
        <w:rPr>
          <w:b/>
          <w:lang w:val="en-US"/>
        </w:rPr>
        <w:t xml:space="preserve"> A1</w:t>
      </w:r>
      <w:r w:rsidR="00400F75">
        <w:rPr>
          <w:b/>
          <w:lang w:val="en-US"/>
        </w:rPr>
        <w:t>3</w:t>
      </w:r>
      <w:r w:rsidR="00400F75" w:rsidRPr="0085673C">
        <w:rPr>
          <w:b/>
          <w:lang w:val="en-US"/>
        </w:rPr>
        <w:tab/>
      </w:r>
      <w:sdt>
        <w:sdtPr>
          <w:rPr>
            <w:rFonts w:ascii="MS Gothic" w:eastAsia="MS Gothic" w:hAnsi="MS Gothic" w:hint="eastAsia"/>
          </w:rPr>
          <w:id w:val="1870023792"/>
          <w15:appearance w15:val="hidden"/>
          <w14:checkbox>
            <w14:checked w14:val="0"/>
            <w14:checkedState w14:val="2612" w14:font="MS Gothic"/>
            <w14:uncheckedState w14:val="2610" w14:font="MS Gothic"/>
          </w14:checkbox>
        </w:sdtPr>
        <w:sdtEndPr/>
        <w:sdtContent>
          <w:permStart w:id="814771748" w:edGrp="everyone"/>
          <w:r w:rsidR="00B6569E">
            <w:rPr>
              <w:rFonts w:ascii="MS Gothic" w:eastAsia="MS Gothic" w:hAnsi="MS Gothic" w:hint="eastAsia"/>
            </w:rPr>
            <w:t>☐</w:t>
          </w:r>
          <w:permEnd w:id="814771748"/>
        </w:sdtContent>
      </w:sdt>
      <w:r w:rsidR="00400F75" w:rsidRPr="0085673C">
        <w:rPr>
          <w:b/>
          <w:lang w:val="en-US"/>
        </w:rPr>
        <w:t xml:space="preserve"> A1</w:t>
      </w:r>
      <w:r w:rsidR="00400F75">
        <w:rPr>
          <w:b/>
          <w:lang w:val="en-US"/>
        </w:rPr>
        <w:t>4</w:t>
      </w:r>
      <w:r w:rsidR="00400F75" w:rsidRPr="0085673C">
        <w:rPr>
          <w:b/>
          <w:lang w:val="en-US"/>
        </w:rPr>
        <w:tab/>
      </w:r>
      <w:sdt>
        <w:sdtPr>
          <w:rPr>
            <w:rFonts w:ascii="MS Gothic" w:eastAsia="MS Gothic" w:hAnsi="MS Gothic" w:hint="eastAsia"/>
          </w:rPr>
          <w:id w:val="-1214037189"/>
          <w15:appearance w15:val="hidden"/>
          <w14:checkbox>
            <w14:checked w14:val="0"/>
            <w14:checkedState w14:val="2612" w14:font="MS Gothic"/>
            <w14:uncheckedState w14:val="2610" w14:font="MS Gothic"/>
          </w14:checkbox>
        </w:sdtPr>
        <w:sdtEndPr/>
        <w:sdtContent>
          <w:permStart w:id="1206717401" w:edGrp="everyone"/>
          <w:r w:rsidR="00B6569E">
            <w:rPr>
              <w:rFonts w:ascii="MS Gothic" w:eastAsia="MS Gothic" w:hAnsi="MS Gothic" w:hint="eastAsia"/>
            </w:rPr>
            <w:t>☐</w:t>
          </w:r>
          <w:permEnd w:id="1206717401"/>
        </w:sdtContent>
      </w:sdt>
      <w:r w:rsidR="00400F75" w:rsidRPr="0085673C">
        <w:rPr>
          <w:b/>
          <w:lang w:val="en-US"/>
        </w:rPr>
        <w:t xml:space="preserve"> A15</w:t>
      </w:r>
    </w:p>
    <w:p w14:paraId="106CEFFC" w14:textId="638DE9D1" w:rsidR="0085673C" w:rsidRPr="0085673C" w:rsidRDefault="00400F75" w:rsidP="001E1E58">
      <w:pPr>
        <w:pStyle w:val="ASNRExergue1"/>
        <w:spacing w:before="240" w:after="120"/>
      </w:pPr>
      <w:r w:rsidRPr="00400F75">
        <w:t>Vous joindrez également à votre demande les pièces complémentaires suivantes :</w:t>
      </w:r>
    </w:p>
    <w:p w14:paraId="205793B4" w14:textId="37679248" w:rsidR="0085673C" w:rsidRPr="0085673C" w:rsidRDefault="00AE571B" w:rsidP="0085673C">
      <w:pPr>
        <w:pStyle w:val="ASNRPourcasecocher1"/>
      </w:pPr>
      <w:sdt>
        <w:sdtPr>
          <w:rPr>
            <w:rFonts w:ascii="MS Gothic" w:eastAsia="MS Gothic" w:hAnsi="MS Gothic" w:hint="eastAsia"/>
            <w:lang w:val="en-US"/>
          </w:rPr>
          <w:id w:val="-1393118868"/>
          <w15:appearance w15:val="hidden"/>
          <w14:checkbox>
            <w14:checked w14:val="0"/>
            <w14:checkedState w14:val="2612" w14:font="MS Gothic"/>
            <w14:uncheckedState w14:val="2610" w14:font="MS Gothic"/>
          </w14:checkbox>
        </w:sdtPr>
        <w:sdtEndPr/>
        <w:sdtContent>
          <w:permStart w:id="327491072" w:edGrp="everyone"/>
          <w:r w:rsidR="00B6569E">
            <w:rPr>
              <w:rFonts w:ascii="MS Gothic" w:eastAsia="MS Gothic" w:hAnsi="MS Gothic" w:hint="eastAsia"/>
              <w:lang w:val="en-US"/>
            </w:rPr>
            <w:t>☐</w:t>
          </w:r>
          <w:permEnd w:id="327491072"/>
        </w:sdtContent>
      </w:sdt>
      <w:r w:rsidR="0085673C" w:rsidRPr="0085673C">
        <w:tab/>
      </w:r>
      <w:r w:rsidR="0085673C" w:rsidRPr="0085673C">
        <w:rPr>
          <w:b/>
          <w:bCs/>
        </w:rPr>
        <w:t>B1</w:t>
      </w:r>
      <w:r w:rsidR="0085673C">
        <w:rPr>
          <w:b/>
          <w:bCs/>
        </w:rPr>
        <w:t xml:space="preserve"> </w:t>
      </w:r>
      <w:r w:rsidR="0085673C" w:rsidRPr="0085673C">
        <w:t>-</w:t>
      </w:r>
      <w:r w:rsidR="0085673C">
        <w:tab/>
      </w:r>
      <w:r w:rsidR="00400F75" w:rsidRPr="00400F75">
        <w:t>Le dernier rapport consignant les résultats de la comparaison entre la vérification de la présence des sources et l’inventaire prévu à l’article R. 1333</w:t>
      </w:r>
      <w:r w:rsidR="00400F75" w:rsidRPr="00400F75">
        <w:noBreakHyphen/>
        <w:t>158 (art. 10).</w:t>
      </w:r>
    </w:p>
    <w:p w14:paraId="1720C989" w14:textId="6F6D8A02" w:rsidR="0085673C" w:rsidRPr="0085673C" w:rsidRDefault="00AE571B" w:rsidP="0085673C">
      <w:pPr>
        <w:pStyle w:val="ASNRPourcasecocher1"/>
      </w:pPr>
      <w:sdt>
        <w:sdtPr>
          <w:rPr>
            <w:rFonts w:ascii="MS Gothic" w:eastAsia="MS Gothic" w:hAnsi="MS Gothic" w:hint="eastAsia"/>
            <w:lang w:val="en-US"/>
          </w:rPr>
          <w:id w:val="109486057"/>
          <w15:appearance w15:val="hidden"/>
          <w14:checkbox>
            <w14:checked w14:val="0"/>
            <w14:checkedState w14:val="2612" w14:font="MS Gothic"/>
            <w14:uncheckedState w14:val="2610" w14:font="MS Gothic"/>
          </w14:checkbox>
        </w:sdtPr>
        <w:sdtEndPr/>
        <w:sdtContent>
          <w:permStart w:id="2004687989" w:edGrp="everyone"/>
          <w:r w:rsidR="00B6569E">
            <w:rPr>
              <w:rFonts w:ascii="MS Gothic" w:eastAsia="MS Gothic" w:hAnsi="MS Gothic" w:hint="eastAsia"/>
              <w:lang w:val="en-US"/>
            </w:rPr>
            <w:t>☐</w:t>
          </w:r>
          <w:permEnd w:id="2004687989"/>
        </w:sdtContent>
      </w:sdt>
      <w:r w:rsidR="0085673C" w:rsidRPr="0085673C">
        <w:tab/>
      </w:r>
      <w:r w:rsidR="0085673C" w:rsidRPr="0085673C">
        <w:rPr>
          <w:b/>
          <w:bCs/>
        </w:rPr>
        <w:t>B2</w:t>
      </w:r>
      <w:r w:rsidR="0085673C">
        <w:rPr>
          <w:b/>
          <w:bCs/>
        </w:rPr>
        <w:t xml:space="preserve"> </w:t>
      </w:r>
      <w:r w:rsidR="0085673C" w:rsidRPr="0085673C">
        <w:rPr>
          <w:b/>
          <w:bCs/>
        </w:rPr>
        <w:t>-</w:t>
      </w:r>
      <w:r w:rsidR="0085673C">
        <w:tab/>
      </w:r>
      <w:r w:rsidR="00400F75" w:rsidRPr="00400F75">
        <w:rPr>
          <w:bCs/>
        </w:rPr>
        <w:t>U</w:t>
      </w:r>
      <w:r w:rsidR="00400F75" w:rsidRPr="00400F75">
        <w:t>n bilan des événements de malveillance survenus dans les trois dernières années et les enseignements tirés (art. 17).</w:t>
      </w:r>
    </w:p>
    <w:bookmarkStart w:id="3" w:name="_Hlk171089172"/>
    <w:p w14:paraId="3C3AFDF6" w14:textId="310F8597" w:rsidR="0085673C" w:rsidRPr="0085673C" w:rsidRDefault="00AE571B" w:rsidP="0085673C">
      <w:pPr>
        <w:pStyle w:val="ASNRPourcasecocher1"/>
      </w:pPr>
      <w:sdt>
        <w:sdtPr>
          <w:rPr>
            <w:rFonts w:ascii="MS Gothic" w:eastAsia="MS Gothic" w:hAnsi="MS Gothic" w:hint="eastAsia"/>
          </w:rPr>
          <w:id w:val="-1409071897"/>
          <w15:appearance w15:val="hidden"/>
          <w14:checkbox>
            <w14:checked w14:val="0"/>
            <w14:checkedState w14:val="2612" w14:font="MS Gothic"/>
            <w14:uncheckedState w14:val="2610" w14:font="MS Gothic"/>
          </w14:checkbox>
        </w:sdtPr>
        <w:sdtEndPr/>
        <w:sdtContent>
          <w:permStart w:id="736193310" w:edGrp="everyone"/>
          <w:r w:rsidR="00B6569E">
            <w:rPr>
              <w:rFonts w:ascii="MS Gothic" w:eastAsia="MS Gothic" w:hAnsi="MS Gothic" w:hint="eastAsia"/>
            </w:rPr>
            <w:t>☐</w:t>
          </w:r>
          <w:permEnd w:id="736193310"/>
        </w:sdtContent>
      </w:sdt>
      <w:r w:rsidR="0085673C" w:rsidRPr="0085673C">
        <w:tab/>
      </w:r>
      <w:r w:rsidR="0085673C" w:rsidRPr="0085673C">
        <w:rPr>
          <w:b/>
          <w:bCs/>
        </w:rPr>
        <w:t>B3</w:t>
      </w:r>
      <w:r w:rsidR="0085673C">
        <w:rPr>
          <w:b/>
          <w:bCs/>
        </w:rPr>
        <w:t xml:space="preserve"> </w:t>
      </w:r>
      <w:r w:rsidR="0085673C" w:rsidRPr="0085673C">
        <w:rPr>
          <w:b/>
          <w:bCs/>
        </w:rPr>
        <w:t>-</w:t>
      </w:r>
      <w:r w:rsidR="0085673C">
        <w:tab/>
      </w:r>
      <w:bookmarkEnd w:id="3"/>
      <w:r w:rsidR="00400F75" w:rsidRPr="00400F75">
        <w:rPr>
          <w:bCs/>
        </w:rPr>
        <w:t>L</w:t>
      </w:r>
      <w:r w:rsidR="00400F75" w:rsidRPr="00400F75">
        <w:t>e rapport du dernier exercice testant l’efficacité du plan de gestion des événements de malveillance (art. 21).</w:t>
      </w:r>
    </w:p>
    <w:p w14:paraId="55D97632" w14:textId="77777777" w:rsidR="003906B3" w:rsidRDefault="003906B3" w:rsidP="003906B3"/>
    <w:p w14:paraId="76989C4C" w14:textId="57B100E6" w:rsidR="003906B3" w:rsidRDefault="003906B3">
      <w:pPr>
        <w:jc w:val="left"/>
      </w:pPr>
      <w:r>
        <w:br w:type="page"/>
      </w:r>
    </w:p>
    <w:p w14:paraId="370ADE03" w14:textId="776BDA23" w:rsidR="00BA703F" w:rsidRDefault="00B55DE1" w:rsidP="003C796F">
      <w:pPr>
        <w:pStyle w:val="ASNRTITRE1"/>
      </w:pPr>
      <w:r w:rsidRPr="00B55DE1">
        <w:lastRenderedPageBreak/>
        <w:t>C</w:t>
      </w:r>
      <w:r w:rsidR="00187842">
        <w:t>.</w:t>
      </w:r>
      <w:r w:rsidRPr="00B55DE1">
        <w:t xml:space="preserve"> Signature</w:t>
      </w:r>
      <w:r w:rsidR="003906B3">
        <w:t>(s)</w:t>
      </w:r>
    </w:p>
    <w:p w14:paraId="45C73CA3" w14:textId="5E7F0D83" w:rsidR="00BA703F" w:rsidRPr="006F5EDB" w:rsidRDefault="00AE571B" w:rsidP="006F5EDB">
      <w:pPr>
        <w:pStyle w:val="ASNRPourcasecocher1"/>
        <w:tabs>
          <w:tab w:val="clear" w:pos="284"/>
        </w:tabs>
        <w:spacing w:after="60"/>
        <w:ind w:left="284" w:hanging="284"/>
      </w:pPr>
      <w:sdt>
        <w:sdtPr>
          <w:rPr>
            <w:rFonts w:ascii="MS Gothic" w:eastAsia="MS Gothic" w:hAnsi="MS Gothic" w:hint="eastAsia"/>
          </w:rPr>
          <w:id w:val="-664703268"/>
          <w15:appearance w15:val="hidden"/>
          <w14:checkbox>
            <w14:checked w14:val="0"/>
            <w14:checkedState w14:val="2612" w14:font="MS Gothic"/>
            <w14:uncheckedState w14:val="2610" w14:font="MS Gothic"/>
          </w14:checkbox>
        </w:sdtPr>
        <w:sdtEndPr/>
        <w:sdtContent>
          <w:permStart w:id="754784895" w:edGrp="everyone"/>
          <w:r w:rsidR="00145678">
            <w:rPr>
              <w:rFonts w:ascii="MS Gothic" w:eastAsia="MS Gothic" w:hAnsi="MS Gothic" w:hint="eastAsia"/>
            </w:rPr>
            <w:t>☐</w:t>
          </w:r>
          <w:permEnd w:id="754784895"/>
        </w:sdtContent>
      </w:sdt>
      <w:r w:rsidR="004C6691" w:rsidRPr="006F5EDB">
        <w:tab/>
      </w:r>
      <w:r w:rsidR="003906B3" w:rsidRPr="003906B3">
        <w:rPr>
          <w:iCs/>
        </w:rPr>
        <w:t>En cochant cette case, le demandeur certifie avoir pris connaissance de l’arrêté du 29 novembre 2019 modifié relatif à la protection des sources de rayonnements ionisants et lots de sources radioactives de catégories A, B, C et D contre les actes de malveillance, y compris de la ou des annexes de cet arrêté s’appliquant aux sources ou lots de sources objet de la présente demande. L’article 27 de cet arrêté précise les modalités d’obtention de ces annexes.</w:t>
      </w:r>
    </w:p>
    <w:p w14:paraId="6501CF29" w14:textId="77777777" w:rsidR="006F5EDB" w:rsidRDefault="006F5EDB" w:rsidP="00871BA0"/>
    <w:p w14:paraId="64FA000F" w14:textId="77777777" w:rsidR="003E77AB" w:rsidRDefault="003E77AB" w:rsidP="00871BA0"/>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single" w:sz="4" w:space="0" w:color="0A0096" w:themeColor="text2"/>
        </w:tblBorders>
        <w:tblCellMar>
          <w:top w:w="57" w:type="dxa"/>
          <w:left w:w="284" w:type="dxa"/>
          <w:bottom w:w="57" w:type="dxa"/>
          <w:right w:w="57" w:type="dxa"/>
        </w:tblCellMar>
        <w:tblLook w:val="04A0" w:firstRow="1" w:lastRow="0" w:firstColumn="1" w:lastColumn="0" w:noHBand="0" w:noVBand="1"/>
      </w:tblPr>
      <w:tblGrid>
        <w:gridCol w:w="4962"/>
        <w:gridCol w:w="4961"/>
      </w:tblGrid>
      <w:tr w:rsidR="003906B3" w:rsidRPr="000E67A0" w14:paraId="24E1DC07" w14:textId="77777777" w:rsidTr="003E77AB">
        <w:tc>
          <w:tcPr>
            <w:tcW w:w="4962" w:type="dxa"/>
            <w:vAlign w:val="bottom"/>
          </w:tcPr>
          <w:p w14:paraId="00A773A0" w14:textId="77777777" w:rsidR="003906B3" w:rsidRPr="000E67A0" w:rsidRDefault="003906B3" w:rsidP="003E77AB">
            <w:pPr>
              <w:ind w:left="57" w:right="57"/>
              <w:jc w:val="center"/>
              <w:rPr>
                <w:b/>
              </w:rPr>
            </w:pPr>
            <w:r w:rsidRPr="000E67A0">
              <w:rPr>
                <w:b/>
              </w:rPr>
              <w:t>Le demandeur,</w:t>
            </w:r>
          </w:p>
          <w:p w14:paraId="330B6863" w14:textId="65E1304A" w:rsidR="003906B3" w:rsidRPr="000E67A0" w:rsidRDefault="003906B3" w:rsidP="003E77AB">
            <w:pPr>
              <w:ind w:left="57" w:right="57"/>
              <w:jc w:val="center"/>
            </w:pPr>
            <w:r w:rsidRPr="000E67A0">
              <w:t xml:space="preserve">représentant de la personne morale </w:t>
            </w:r>
            <w:r w:rsidR="003E77AB">
              <w:br/>
            </w:r>
            <w:r w:rsidRPr="000E67A0">
              <w:t>ou personne physique</w:t>
            </w:r>
          </w:p>
          <w:p w14:paraId="57B07EB3" w14:textId="77777777" w:rsidR="003906B3" w:rsidRPr="000E67A0" w:rsidRDefault="003906B3" w:rsidP="003E77AB">
            <w:pPr>
              <w:ind w:left="57" w:right="57"/>
              <w:jc w:val="center"/>
            </w:pPr>
            <w:r w:rsidRPr="000E67A0">
              <w:t>(Date, nom, prénom, signature)</w:t>
            </w:r>
          </w:p>
        </w:tc>
        <w:tc>
          <w:tcPr>
            <w:tcW w:w="4961" w:type="dxa"/>
            <w:vAlign w:val="bottom"/>
          </w:tcPr>
          <w:p w14:paraId="28F96B1D" w14:textId="1C188C72" w:rsidR="003906B3" w:rsidRPr="000E67A0" w:rsidRDefault="003906B3" w:rsidP="003E77AB">
            <w:pPr>
              <w:ind w:left="57" w:right="57"/>
              <w:jc w:val="left"/>
              <w:rPr>
                <w:b/>
              </w:rPr>
            </w:pPr>
            <w:r w:rsidRPr="003906B3">
              <w:t>Dans le cas d’une demande d’autorisation déposée par une personne morale pour une activité nucléaire portant sur des applications médicales des rayonnements ionisants</w:t>
            </w:r>
            <w:r w:rsidRPr="003906B3">
              <w:rPr>
                <w:b/>
                <w:vertAlign w:val="superscript"/>
              </w:rPr>
              <w:footnoteReference w:id="2"/>
            </w:r>
          </w:p>
          <w:p w14:paraId="038EFDAC" w14:textId="77777777" w:rsidR="003906B3" w:rsidRPr="000E67A0" w:rsidRDefault="003906B3" w:rsidP="003E77AB">
            <w:pPr>
              <w:ind w:left="57" w:right="57"/>
              <w:jc w:val="left"/>
              <w:rPr>
                <w:b/>
              </w:rPr>
            </w:pPr>
          </w:p>
          <w:p w14:paraId="4D464801" w14:textId="6D139B63" w:rsidR="003906B3" w:rsidRPr="000E67A0" w:rsidRDefault="003906B3" w:rsidP="003E77AB">
            <w:pPr>
              <w:ind w:left="57" w:right="57"/>
              <w:jc w:val="center"/>
              <w:rPr>
                <w:b/>
              </w:rPr>
            </w:pPr>
            <w:r w:rsidRPr="000E67A0">
              <w:rPr>
                <w:b/>
              </w:rPr>
              <w:t>Le médecin coordonnateur désigné par le</w:t>
            </w:r>
            <w:r>
              <w:rPr>
                <w:b/>
              </w:rPr>
              <w:br/>
            </w:r>
            <w:r w:rsidRPr="000E67A0">
              <w:rPr>
                <w:b/>
              </w:rPr>
              <w:t>représentant de la personne morale</w:t>
            </w:r>
          </w:p>
          <w:p w14:paraId="1C452D26" w14:textId="77777777" w:rsidR="003906B3" w:rsidRPr="000E67A0" w:rsidRDefault="003906B3" w:rsidP="003E77AB">
            <w:pPr>
              <w:ind w:left="57" w:right="57"/>
              <w:jc w:val="center"/>
            </w:pPr>
            <w:r w:rsidRPr="000E67A0">
              <w:t>(Date, nom, prénom, signature)</w:t>
            </w:r>
          </w:p>
        </w:tc>
      </w:tr>
      <w:tr w:rsidR="003906B3" w:rsidRPr="000E67A0" w14:paraId="3DEE9381" w14:textId="77777777" w:rsidTr="003E77AB">
        <w:trPr>
          <w:trHeight w:val="1587"/>
        </w:trPr>
        <w:tc>
          <w:tcPr>
            <w:tcW w:w="4962" w:type="dxa"/>
          </w:tcPr>
          <w:p w14:paraId="07C2CE7D" w14:textId="77777777" w:rsidR="003906B3" w:rsidRPr="000E67A0" w:rsidRDefault="003906B3" w:rsidP="007070DA">
            <w:pPr>
              <w:ind w:left="57" w:right="57"/>
              <w:rPr>
                <w:b/>
              </w:rPr>
            </w:pPr>
            <w:permStart w:id="1898196593" w:edGrp="everyone"/>
            <w:permEnd w:id="1898196593"/>
          </w:p>
        </w:tc>
        <w:tc>
          <w:tcPr>
            <w:tcW w:w="4961" w:type="dxa"/>
          </w:tcPr>
          <w:p w14:paraId="577851FF" w14:textId="77777777" w:rsidR="003906B3" w:rsidRPr="000E67A0" w:rsidRDefault="003906B3" w:rsidP="007070DA">
            <w:pPr>
              <w:ind w:left="57" w:right="57"/>
            </w:pPr>
            <w:permStart w:id="1592420557" w:edGrp="everyone"/>
            <w:permEnd w:id="1592420557"/>
          </w:p>
        </w:tc>
      </w:tr>
    </w:tbl>
    <w:p w14:paraId="4AE3AEC3" w14:textId="77777777" w:rsidR="00F0642C" w:rsidRDefault="00F0642C" w:rsidP="00871BA0"/>
    <w:p w14:paraId="5C0E404E" w14:textId="77777777" w:rsidR="000D515F" w:rsidRDefault="000D515F" w:rsidP="00871BA0"/>
    <w:p w14:paraId="29C5E394" w14:textId="77777777" w:rsidR="000D515F" w:rsidRDefault="000D515F" w:rsidP="00871BA0"/>
    <w:p w14:paraId="27B8662E" w14:textId="77777777" w:rsidR="003B29A7" w:rsidRDefault="003B29A7" w:rsidP="00871BA0"/>
    <w:p w14:paraId="4A228B37" w14:textId="77777777" w:rsidR="00C14BF9" w:rsidRDefault="00C14BF9" w:rsidP="00871BA0"/>
    <w:p w14:paraId="2A43AA87" w14:textId="77777777" w:rsidR="00C14BF9" w:rsidRDefault="00C14BF9" w:rsidP="00871BA0"/>
    <w:p w14:paraId="00F1C5F4" w14:textId="77777777" w:rsidR="003B29A7" w:rsidRDefault="003B29A7" w:rsidP="00871BA0"/>
    <w:p w14:paraId="5643CB00" w14:textId="77777777" w:rsidR="003B29A7" w:rsidRDefault="003B29A7" w:rsidP="00871BA0"/>
    <w:p w14:paraId="01CFA309" w14:textId="77777777" w:rsidR="003B29A7" w:rsidRDefault="003B29A7" w:rsidP="00871BA0"/>
    <w:p w14:paraId="15AE3BA8" w14:textId="77777777" w:rsidR="00BC3F6C" w:rsidRDefault="00BC3F6C" w:rsidP="00871BA0"/>
    <w:p w14:paraId="33D13C95" w14:textId="77777777" w:rsidR="003E77AB" w:rsidRDefault="003E77AB" w:rsidP="00871BA0"/>
    <w:p w14:paraId="18309F53" w14:textId="77777777" w:rsidR="003E77AB" w:rsidRDefault="003E77AB" w:rsidP="00871BA0"/>
    <w:p w14:paraId="36D9D431" w14:textId="77777777" w:rsidR="003E77AB" w:rsidRDefault="003E77AB" w:rsidP="00871BA0"/>
    <w:p w14:paraId="7C3909AF" w14:textId="77777777" w:rsidR="003E77AB" w:rsidRDefault="003E77AB" w:rsidP="00871BA0"/>
    <w:p w14:paraId="11A1FDCD" w14:textId="77777777" w:rsidR="003E77AB" w:rsidRDefault="003E77AB" w:rsidP="00871BA0"/>
    <w:p w14:paraId="222049DD" w14:textId="77777777" w:rsidR="003E77AB" w:rsidRDefault="003E77AB" w:rsidP="00871BA0"/>
    <w:p w14:paraId="58335607" w14:textId="77777777" w:rsidR="00F0642C" w:rsidRDefault="00F0642C" w:rsidP="00871BA0"/>
    <w:p w14:paraId="44782BA6" w14:textId="77777777" w:rsidR="00F0642C" w:rsidRDefault="00F0642C" w:rsidP="00871BA0"/>
    <w:p w14:paraId="512F68BA" w14:textId="77777777" w:rsidR="00E7421B" w:rsidRDefault="00E7421B" w:rsidP="00871BA0"/>
    <w:p w14:paraId="5D35D46E" w14:textId="32870A5C" w:rsidR="003906B3" w:rsidRPr="003906B3" w:rsidRDefault="003906B3" w:rsidP="003906B3">
      <w:pPr>
        <w:pStyle w:val="ASNRIntroduction"/>
      </w:pPr>
      <w:r w:rsidRPr="003906B3">
        <w:t xml:space="preserve">Le présent formulaire de demande, accompagné des pièces justificatives associées et de la demande d’autorisation prévue pour l’activité relative à la détention ou l’utilisation de sources radioactives scellées ou appareils en contenant, doit être envoyé à la division de l’Autorité de sûreté nucléaire territorialement compétente. Les coordonnées des divisions territoriales de l’ASNR sont disponibles sur le site </w:t>
      </w:r>
      <w:hyperlink r:id="rId13" w:history="1">
        <w:r w:rsidRPr="003906B3">
          <w:rPr>
            <w:rStyle w:val="Lienhypertexte"/>
          </w:rPr>
          <w:t>www.ASNR.fr</w:t>
        </w:r>
      </w:hyperlink>
      <w:r w:rsidRPr="003906B3">
        <w:t>.</w:t>
      </w:r>
    </w:p>
    <w:p w14:paraId="22D19737" w14:textId="73C1C4F1" w:rsidR="00B074ED" w:rsidRDefault="003906B3" w:rsidP="003906B3">
      <w:pPr>
        <w:pStyle w:val="ASNRIntroduction"/>
        <w:spacing w:before="120"/>
      </w:pPr>
      <w:r w:rsidRPr="003906B3">
        <w:t>Dans le cas particulier où la demande concerne une activité de fabrication, de distribution ou d’appareils en contenant, de catégorie A, B ou C, le formulaire de demande, accompagné des pièces justificatives, est envoyé à la direction du transport et des sources à l’adresse suivante :</w:t>
      </w:r>
    </w:p>
    <w:p w14:paraId="3985EE4C" w14:textId="77777777" w:rsidR="003E77AB" w:rsidRDefault="003906B3" w:rsidP="003906B3">
      <w:pPr>
        <w:pStyle w:val="ASNRIntroduction"/>
        <w:jc w:val="center"/>
      </w:pPr>
      <w:r w:rsidRPr="003906B3">
        <w:t>Autorité de sûreté nucléaire et de radioprotection</w:t>
      </w:r>
    </w:p>
    <w:p w14:paraId="7ADB5D84" w14:textId="6213A0DE" w:rsidR="003906B3" w:rsidRPr="003906B3" w:rsidRDefault="003906B3" w:rsidP="003906B3">
      <w:pPr>
        <w:pStyle w:val="ASNRIntroduction"/>
        <w:jc w:val="center"/>
      </w:pPr>
      <w:r w:rsidRPr="003906B3">
        <w:t>Direction du transport et des sources</w:t>
      </w:r>
    </w:p>
    <w:p w14:paraId="4C9F86E4" w14:textId="49189905" w:rsidR="003906B3" w:rsidRPr="003906B3" w:rsidRDefault="003906B3" w:rsidP="003906B3">
      <w:pPr>
        <w:pStyle w:val="ASNRIntroduction"/>
        <w:jc w:val="center"/>
      </w:pPr>
      <w:r w:rsidRPr="003906B3">
        <w:t>15 rue Louis Lejeune</w:t>
      </w:r>
    </w:p>
    <w:p w14:paraId="1F06AF13" w14:textId="77777777" w:rsidR="003906B3" w:rsidRPr="003906B3" w:rsidRDefault="003906B3" w:rsidP="003906B3">
      <w:pPr>
        <w:pStyle w:val="ASNRIntroduction"/>
        <w:jc w:val="center"/>
      </w:pPr>
      <w:r w:rsidRPr="003906B3">
        <w:t>CS 70013</w:t>
      </w:r>
    </w:p>
    <w:p w14:paraId="45A8E163" w14:textId="5E772200" w:rsidR="003906B3" w:rsidRDefault="003906B3" w:rsidP="003906B3">
      <w:pPr>
        <w:pStyle w:val="ASNRIntroduction"/>
        <w:jc w:val="center"/>
      </w:pPr>
      <w:r w:rsidRPr="003906B3">
        <w:t>92541 MONTROUGE CEDEX</w:t>
      </w:r>
    </w:p>
    <w:p w14:paraId="5DA2E52E" w14:textId="3AD8CACB" w:rsidR="00E7421B" w:rsidRDefault="003906B3" w:rsidP="004B334A">
      <w:pPr>
        <w:pStyle w:val="ASNRNote"/>
        <w:spacing w:after="0"/>
      </w:pPr>
      <w:r w:rsidRPr="003906B3">
        <w:t>Les informations recueillies font l’objet d’un traitement informatique destiné au traitement de votre dossier. Conformément à la loi « informatique et libertés » du 6 janvier 1978 modifiée, vous bénéficiez d’un droit d’accès et de rectification aux informations vous concernant, que vous pouvez exercer en vous adressant à l’Autorité de sûreté nucléaire et de radioprotection.</w:t>
      </w:r>
    </w:p>
    <w:p w14:paraId="61E9FB70" w14:textId="77777777" w:rsidR="004B334A" w:rsidRDefault="004B334A" w:rsidP="004B334A"/>
    <w:p w14:paraId="7BC7D715" w14:textId="77777777" w:rsidR="00145678" w:rsidRDefault="00145678" w:rsidP="004B334A">
      <w:pPr>
        <w:sectPr w:rsidR="00145678" w:rsidSect="00114A0F">
          <w:type w:val="continuous"/>
          <w:pgSz w:w="11906" w:h="16838" w:code="9"/>
          <w:pgMar w:top="1418" w:right="992" w:bottom="1134" w:left="992" w:header="454" w:footer="454" w:gutter="0"/>
          <w:cols w:space="708"/>
          <w:formProt w:val="0"/>
          <w:docGrid w:linePitch="360"/>
        </w:sectPr>
      </w:pPr>
    </w:p>
    <w:p w14:paraId="2E135750" w14:textId="5BE88E1B" w:rsidR="00145678" w:rsidRDefault="00145678" w:rsidP="00145678">
      <w:pPr>
        <w:pStyle w:val="ASNRTITRE1"/>
        <w:spacing w:before="0"/>
      </w:pPr>
      <w:r>
        <w:lastRenderedPageBreak/>
        <w:t>ANNEXE</w:t>
      </w:r>
    </w:p>
    <w:p w14:paraId="4B7CAEA4" w14:textId="77777777" w:rsidR="00145678" w:rsidRDefault="00145678" w:rsidP="004B334A"/>
    <w:p w14:paraId="3F4DBE07" w14:textId="5C809262" w:rsidR="00145678" w:rsidRDefault="00145678" w:rsidP="004B334A">
      <w:r w:rsidRPr="00E1703E">
        <w:rPr>
          <w:b/>
          <w:bCs/>
          <w:i/>
          <w:iCs/>
          <w:noProof/>
        </w:rPr>
        <mc:AlternateContent>
          <mc:Choice Requires="wps">
            <w:drawing>
              <wp:anchor distT="0" distB="0" distL="114300" distR="114300" simplePos="0" relativeHeight="251688960" behindDoc="1" locked="1" layoutInCell="1" allowOverlap="1" wp14:anchorId="29ADE348" wp14:editId="664B2464">
                <wp:simplePos x="0" y="0"/>
                <wp:positionH relativeFrom="margin">
                  <wp:align>left</wp:align>
                </wp:positionH>
                <wp:positionV relativeFrom="paragraph">
                  <wp:posOffset>116205</wp:posOffset>
                </wp:positionV>
                <wp:extent cx="9433560" cy="467995"/>
                <wp:effectExtent l="0" t="0" r="0" b="8255"/>
                <wp:wrapNone/>
                <wp:docPr id="121160457" name="Fond dégradé"/>
                <wp:cNvGraphicFramePr/>
                <a:graphic xmlns:a="http://schemas.openxmlformats.org/drawingml/2006/main">
                  <a:graphicData uri="http://schemas.microsoft.com/office/word/2010/wordprocessingShape">
                    <wps:wsp>
                      <wps:cNvSpPr/>
                      <wps:spPr>
                        <a:xfrm>
                          <a:off x="0" y="0"/>
                          <a:ext cx="9433560" cy="467995"/>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5551C3A" id="Fond dégradé" o:spid="_x0000_s1026" style="position:absolute;margin-left:0;margin-top:9.15pt;width:742.8pt;height:36.8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" fillcolor="white [3212]" stroked="f" strokeweight="1pt">
                <v:fill color2="#91e6be" rotate="t" angle="90" colors="0 white;52429f #91e6be" focus="100%" type="gradient"/>
                <w10:wrap anchorx="margin"/>
                <w10:anchorlock/>
              </v:rect>
            </w:pict>
          </mc:Fallback>
        </mc:AlternateContent>
      </w:r>
    </w:p>
    <w:tbl>
      <w:tblPr>
        <w:tblStyle w:val="Grilledutableau"/>
        <w:tblW w:w="148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623"/>
        <w:gridCol w:w="2916"/>
        <w:gridCol w:w="1417"/>
        <w:gridCol w:w="997"/>
        <w:gridCol w:w="876"/>
        <w:gridCol w:w="1501"/>
        <w:gridCol w:w="1185"/>
        <w:gridCol w:w="266"/>
        <w:gridCol w:w="920"/>
        <w:gridCol w:w="912"/>
        <w:gridCol w:w="153"/>
        <w:gridCol w:w="1312"/>
        <w:gridCol w:w="1779"/>
      </w:tblGrid>
      <w:tr w:rsidR="00765990" w:rsidRPr="00765990" w14:paraId="5F4D4A25" w14:textId="77777777" w:rsidTr="00765990">
        <w:trPr>
          <w:cantSplit/>
          <w:tblHeader/>
          <w:jc w:val="center"/>
        </w:trPr>
        <w:tc>
          <w:tcPr>
            <w:tcW w:w="623" w:type="dxa"/>
            <w:vMerge w:val="restart"/>
            <w:tcBorders>
              <w:right w:val="single" w:sz="4" w:space="0" w:color="0A0096" w:themeColor="text2"/>
            </w:tcBorders>
            <w:shd w:val="clear" w:color="auto" w:fill="auto"/>
            <w:vAlign w:val="center"/>
          </w:tcPr>
          <w:p w14:paraId="5CB5DB20" w14:textId="4DBFE174" w:rsidR="00145678" w:rsidRPr="00765990" w:rsidRDefault="00145678" w:rsidP="007070DA">
            <w:pPr>
              <w:jc w:val="center"/>
              <w:rPr>
                <w:b/>
                <w:sz w:val="20"/>
                <w:szCs w:val="20"/>
              </w:rPr>
            </w:pPr>
            <w:r w:rsidRPr="00765990">
              <w:rPr>
                <w:b/>
                <w:sz w:val="20"/>
                <w:szCs w:val="20"/>
              </w:rPr>
              <w:t>CAS</w:t>
            </w:r>
          </w:p>
        </w:tc>
        <w:tc>
          <w:tcPr>
            <w:tcW w:w="2916" w:type="dxa"/>
            <w:vMerge w:val="restart"/>
            <w:tcBorders>
              <w:left w:val="single" w:sz="4" w:space="0" w:color="0A0096" w:themeColor="text2"/>
              <w:right w:val="single" w:sz="4" w:space="0" w:color="0A0096" w:themeColor="text2"/>
            </w:tcBorders>
            <w:shd w:val="clear" w:color="auto" w:fill="auto"/>
            <w:vAlign w:val="center"/>
          </w:tcPr>
          <w:p w14:paraId="47A43A75" w14:textId="192CF685" w:rsidR="00145678" w:rsidRPr="00765990" w:rsidRDefault="00145678" w:rsidP="00145678">
            <w:pPr>
              <w:jc w:val="center"/>
              <w:rPr>
                <w:b/>
                <w:sz w:val="20"/>
                <w:szCs w:val="20"/>
              </w:rPr>
            </w:pPr>
            <w:r w:rsidRPr="00765990">
              <w:rPr>
                <w:b/>
                <w:sz w:val="20"/>
                <w:szCs w:val="20"/>
              </w:rPr>
              <w:t>SITUATION</w:t>
            </w:r>
          </w:p>
        </w:tc>
        <w:tc>
          <w:tcPr>
            <w:tcW w:w="9539" w:type="dxa"/>
            <w:gridSpan w:val="10"/>
            <w:tcBorders>
              <w:left w:val="single" w:sz="4" w:space="0" w:color="0A0096" w:themeColor="text2"/>
              <w:bottom w:val="single" w:sz="4" w:space="0" w:color="0A0096" w:themeColor="text2"/>
              <w:right w:val="single" w:sz="4" w:space="0" w:color="0A0096" w:themeColor="text2"/>
            </w:tcBorders>
            <w:shd w:val="clear" w:color="auto" w:fill="auto"/>
            <w:vAlign w:val="center"/>
          </w:tcPr>
          <w:p w14:paraId="0263808F" w14:textId="759BCBF2" w:rsidR="00145678" w:rsidRPr="00765990" w:rsidRDefault="00145678" w:rsidP="007070DA">
            <w:pPr>
              <w:jc w:val="center"/>
              <w:rPr>
                <w:b/>
                <w:sz w:val="20"/>
                <w:szCs w:val="20"/>
              </w:rPr>
            </w:pPr>
            <w:r w:rsidRPr="00765990">
              <w:rPr>
                <w:b/>
                <w:sz w:val="20"/>
                <w:szCs w:val="20"/>
              </w:rPr>
              <w:t>REPRÉSENTATION SCHÉMATIQUE DE LA SITUATION</w:t>
            </w:r>
          </w:p>
        </w:tc>
        <w:tc>
          <w:tcPr>
            <w:tcW w:w="1779" w:type="dxa"/>
            <w:vMerge w:val="restart"/>
            <w:tcBorders>
              <w:left w:val="single" w:sz="4" w:space="0" w:color="0A0096" w:themeColor="text2"/>
              <w:bottom w:val="single" w:sz="18" w:space="0" w:color="0A0096" w:themeColor="text2"/>
            </w:tcBorders>
            <w:shd w:val="clear" w:color="auto" w:fill="auto"/>
            <w:vAlign w:val="center"/>
          </w:tcPr>
          <w:p w14:paraId="3E47B090" w14:textId="094498C8" w:rsidR="00145678" w:rsidRPr="00765990" w:rsidRDefault="00145678" w:rsidP="007070DA">
            <w:pPr>
              <w:jc w:val="center"/>
              <w:rPr>
                <w:b/>
                <w:sz w:val="20"/>
                <w:szCs w:val="20"/>
              </w:rPr>
            </w:pPr>
            <w:r w:rsidRPr="00765990">
              <w:rPr>
                <w:b/>
                <w:sz w:val="20"/>
                <w:szCs w:val="20"/>
              </w:rPr>
              <w:t xml:space="preserve">PIÈCES À </w:t>
            </w:r>
            <w:r w:rsidRPr="00765990">
              <w:rPr>
                <w:b/>
                <w:sz w:val="20"/>
                <w:szCs w:val="20"/>
              </w:rPr>
              <w:br/>
              <w:t>FOURNIR</w:t>
            </w:r>
          </w:p>
        </w:tc>
      </w:tr>
      <w:tr w:rsidR="00765990" w:rsidRPr="00765990" w14:paraId="1822401E" w14:textId="77777777" w:rsidTr="00E561C4">
        <w:trPr>
          <w:cantSplit/>
          <w:jc w:val="center"/>
        </w:trPr>
        <w:tc>
          <w:tcPr>
            <w:tcW w:w="623" w:type="dxa"/>
            <w:vMerge/>
            <w:tcBorders>
              <w:bottom w:val="single" w:sz="18" w:space="0" w:color="0A0096" w:themeColor="text2"/>
              <w:right w:val="single" w:sz="4" w:space="0" w:color="0A0096" w:themeColor="text2"/>
            </w:tcBorders>
            <w:shd w:val="clear" w:color="auto" w:fill="auto"/>
          </w:tcPr>
          <w:p w14:paraId="33226960" w14:textId="77777777" w:rsidR="00145678" w:rsidRPr="00765990" w:rsidRDefault="00145678" w:rsidP="007070DA"/>
        </w:tc>
        <w:tc>
          <w:tcPr>
            <w:tcW w:w="2916" w:type="dxa"/>
            <w:vMerge/>
            <w:tcBorders>
              <w:left w:val="single" w:sz="4" w:space="0" w:color="0A0096" w:themeColor="text2"/>
              <w:bottom w:val="single" w:sz="18" w:space="0" w:color="0A0096" w:themeColor="text2"/>
              <w:right w:val="single" w:sz="4" w:space="0" w:color="0A0096" w:themeColor="text2"/>
            </w:tcBorders>
            <w:shd w:val="clear" w:color="auto" w:fill="auto"/>
            <w:vAlign w:val="center"/>
          </w:tcPr>
          <w:p w14:paraId="4A314BFC" w14:textId="77777777" w:rsidR="00145678" w:rsidRPr="00765990" w:rsidRDefault="00145678" w:rsidP="00145678">
            <w:pPr>
              <w:jc w:val="left"/>
            </w:pPr>
          </w:p>
        </w:tc>
        <w:tc>
          <w:tcPr>
            <w:tcW w:w="1417" w:type="dxa"/>
            <w:tcBorders>
              <w:top w:val="single" w:sz="4" w:space="0" w:color="0A0096" w:themeColor="text2"/>
              <w:left w:val="single" w:sz="4" w:space="0" w:color="0A0096" w:themeColor="text2"/>
              <w:bottom w:val="single" w:sz="18" w:space="0" w:color="0A0096" w:themeColor="text2"/>
            </w:tcBorders>
            <w:shd w:val="clear" w:color="auto" w:fill="auto"/>
            <w:vAlign w:val="center"/>
          </w:tcPr>
          <w:p w14:paraId="603CE0A8" w14:textId="77777777" w:rsidR="00145678" w:rsidRPr="00765990" w:rsidRDefault="00145678" w:rsidP="00145678">
            <w:pPr>
              <w:jc w:val="center"/>
            </w:pPr>
          </w:p>
        </w:tc>
        <w:tc>
          <w:tcPr>
            <w:tcW w:w="1873" w:type="dxa"/>
            <w:gridSpan w:val="2"/>
            <w:tcBorders>
              <w:top w:val="single" w:sz="4" w:space="0" w:color="0A0096" w:themeColor="text2"/>
              <w:bottom w:val="single" w:sz="18" w:space="0" w:color="0A0096" w:themeColor="text2"/>
            </w:tcBorders>
            <w:shd w:val="clear" w:color="auto" w:fill="auto"/>
            <w:vAlign w:val="center"/>
          </w:tcPr>
          <w:p w14:paraId="3EDD415F" w14:textId="5B243F0F" w:rsidR="00145678" w:rsidRPr="00765990" w:rsidRDefault="00145678" w:rsidP="00145678">
            <w:pPr>
              <w:jc w:val="center"/>
              <w:rPr>
                <w:b/>
              </w:rPr>
            </w:pPr>
            <w:r w:rsidRPr="00765990">
              <w:rPr>
                <w:b/>
              </w:rPr>
              <w:t>01/01/2020</w:t>
            </w:r>
          </w:p>
        </w:tc>
        <w:tc>
          <w:tcPr>
            <w:tcW w:w="2952" w:type="dxa"/>
            <w:gridSpan w:val="3"/>
            <w:tcBorders>
              <w:top w:val="single" w:sz="4" w:space="0" w:color="0A0096" w:themeColor="text2"/>
              <w:bottom w:val="single" w:sz="18" w:space="0" w:color="0A0096" w:themeColor="text2"/>
            </w:tcBorders>
            <w:shd w:val="clear" w:color="auto" w:fill="auto"/>
            <w:vAlign w:val="center"/>
          </w:tcPr>
          <w:p w14:paraId="2E60048E" w14:textId="03A68D81" w:rsidR="00145678" w:rsidRPr="00765990" w:rsidRDefault="00145678" w:rsidP="00145678">
            <w:pPr>
              <w:jc w:val="center"/>
              <w:rPr>
                <w:b/>
              </w:rPr>
            </w:pPr>
            <w:r w:rsidRPr="00765990">
              <w:rPr>
                <w:b/>
              </w:rPr>
              <w:t>01/01/2021</w:t>
            </w:r>
          </w:p>
        </w:tc>
        <w:tc>
          <w:tcPr>
            <w:tcW w:w="1832" w:type="dxa"/>
            <w:gridSpan w:val="2"/>
            <w:tcBorders>
              <w:top w:val="single" w:sz="4" w:space="0" w:color="0A0096" w:themeColor="text2"/>
              <w:bottom w:val="single" w:sz="18" w:space="0" w:color="0A0096" w:themeColor="text2"/>
            </w:tcBorders>
            <w:shd w:val="clear" w:color="auto" w:fill="auto"/>
            <w:vAlign w:val="center"/>
          </w:tcPr>
          <w:p w14:paraId="4FE2C6B8" w14:textId="3B2F9648" w:rsidR="00145678" w:rsidRPr="00765990" w:rsidRDefault="00145678" w:rsidP="00145678">
            <w:pPr>
              <w:jc w:val="center"/>
              <w:rPr>
                <w:b/>
              </w:rPr>
            </w:pPr>
            <w:r w:rsidRPr="00765990">
              <w:rPr>
                <w:b/>
              </w:rPr>
              <w:t>01/07/2022</w:t>
            </w:r>
          </w:p>
        </w:tc>
        <w:tc>
          <w:tcPr>
            <w:tcW w:w="1465" w:type="dxa"/>
            <w:gridSpan w:val="2"/>
            <w:tcBorders>
              <w:top w:val="single" w:sz="4" w:space="0" w:color="0A0096" w:themeColor="text2"/>
              <w:bottom w:val="single" w:sz="18" w:space="0" w:color="0A0096" w:themeColor="text2"/>
              <w:right w:val="single" w:sz="4" w:space="0" w:color="0A0096" w:themeColor="text2"/>
            </w:tcBorders>
            <w:shd w:val="clear" w:color="auto" w:fill="auto"/>
            <w:vAlign w:val="center"/>
          </w:tcPr>
          <w:p w14:paraId="49EE4F25" w14:textId="77777777" w:rsidR="00145678" w:rsidRPr="00765990" w:rsidRDefault="00145678" w:rsidP="00145678">
            <w:pPr>
              <w:jc w:val="center"/>
            </w:pPr>
          </w:p>
        </w:tc>
        <w:tc>
          <w:tcPr>
            <w:tcW w:w="1779" w:type="dxa"/>
            <w:vMerge/>
            <w:tcBorders>
              <w:left w:val="single" w:sz="4" w:space="0" w:color="0A0096" w:themeColor="text2"/>
              <w:bottom w:val="single" w:sz="18" w:space="0" w:color="0A0096" w:themeColor="text2"/>
            </w:tcBorders>
            <w:shd w:val="clear" w:color="auto" w:fill="auto"/>
          </w:tcPr>
          <w:p w14:paraId="565F1129" w14:textId="77777777" w:rsidR="00145678" w:rsidRPr="00765990" w:rsidRDefault="00145678" w:rsidP="007070DA"/>
        </w:tc>
      </w:tr>
      <w:tr w:rsidR="009A58C4" w:rsidRPr="00765990" w14:paraId="760F47C4" w14:textId="77777777" w:rsidTr="00E561C4">
        <w:trPr>
          <w:cantSplit/>
          <w:trHeight w:val="1587"/>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1FF655CC" w14:textId="43412A55" w:rsidR="009A58C4" w:rsidRPr="00E561C4" w:rsidRDefault="009A58C4" w:rsidP="007070DA">
            <w:pPr>
              <w:jc w:val="center"/>
              <w:rPr>
                <w:color w:val="0082FF" w:themeColor="accent2"/>
                <w:sz w:val="20"/>
                <w:szCs w:val="20"/>
              </w:rPr>
            </w:pPr>
            <w:r>
              <w:rPr>
                <w:color w:val="0082FF" w:themeColor="accent2"/>
                <w:sz w:val="20"/>
                <w:szCs w:val="20"/>
              </w:rPr>
              <w:t>1</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4846339F" w14:textId="3C8CD336" w:rsidR="009A58C4" w:rsidRPr="00765990" w:rsidRDefault="009A58C4" w:rsidP="001E1E58">
            <w:pPr>
              <w:pStyle w:val="ASNRPuce"/>
              <w:spacing w:before="60"/>
              <w:jc w:val="left"/>
              <w:rPr>
                <w:sz w:val="16"/>
                <w:szCs w:val="16"/>
              </w:rPr>
            </w:pPr>
            <w:r>
              <w:rPr>
                <w:sz w:val="16"/>
                <w:szCs w:val="16"/>
              </w:rPr>
              <w:t>Demande d’une autorisation initiale à compter du 01/07/2022</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483743A9" w14:textId="77777777" w:rsidR="009A58C4" w:rsidRPr="00765990" w:rsidRDefault="009A58C4" w:rsidP="00FB4A2E">
            <w:pPr>
              <w:jc w:val="center"/>
              <w:rPr>
                <w:noProof/>
                <w:sz w:val="16"/>
                <w:szCs w:val="16"/>
              </w:rPr>
            </w:pP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0B2B8FA0" w14:textId="77777777" w:rsidR="009A58C4" w:rsidRPr="00765990" w:rsidRDefault="009A58C4" w:rsidP="00FB4A2E">
            <w:pPr>
              <w:jc w:val="center"/>
              <w:rPr>
                <w:noProof/>
                <w:sz w:val="16"/>
                <w:szCs w:val="16"/>
              </w:rPr>
            </w:pPr>
          </w:p>
        </w:tc>
        <w:tc>
          <w:tcPr>
            <w:tcW w:w="2371" w:type="dxa"/>
            <w:gridSpan w:val="3"/>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2131AFD0" w14:textId="77777777" w:rsidR="009A58C4" w:rsidRPr="00765990" w:rsidRDefault="009A58C4" w:rsidP="00FB4A2E">
            <w:pPr>
              <w:jc w:val="center"/>
              <w:rPr>
                <w:sz w:val="16"/>
                <w:szCs w:val="16"/>
              </w:rPr>
            </w:pPr>
          </w:p>
        </w:tc>
        <w:tc>
          <w:tcPr>
            <w:tcW w:w="2377" w:type="dxa"/>
            <w:gridSpan w:val="3"/>
            <w:tcBorders>
              <w:top w:val="single" w:sz="4" w:space="0" w:color="0A0096" w:themeColor="text2"/>
              <w:left w:val="single" w:sz="18" w:space="0" w:color="FFFFFF" w:themeColor="background1"/>
              <w:bottom w:val="single" w:sz="4" w:space="0" w:color="0A0096" w:themeColor="text2"/>
              <w:right w:val="single" w:sz="4" w:space="0" w:color="0A0096" w:themeColor="text2"/>
            </w:tcBorders>
            <w:shd w:val="clear" w:color="auto" w:fill="AFE1FA" w:themeFill="accent3"/>
            <w:vAlign w:val="center"/>
          </w:tcPr>
          <w:p w14:paraId="27B06032" w14:textId="77777777" w:rsidR="009A58C4" w:rsidRPr="00765990" w:rsidRDefault="009A58C4" w:rsidP="009A58C4">
            <w:pPr>
              <w:jc w:val="center"/>
              <w:rPr>
                <w:sz w:val="16"/>
                <w:szCs w:val="16"/>
              </w:rPr>
            </w:pPr>
            <w:r w:rsidRPr="00765990">
              <w:rPr>
                <w:noProof/>
                <w:sz w:val="16"/>
                <w:szCs w:val="16"/>
              </w:rPr>
              <w:drawing>
                <wp:inline distT="0" distB="0" distL="0" distR="0" wp14:anchorId="757D9FCF" wp14:editId="6F68CBFF">
                  <wp:extent cx="540000" cy="540000"/>
                  <wp:effectExtent l="0" t="0" r="0" b="0"/>
                  <wp:docPr id="1"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0A328B5E" w14:textId="34672EDD" w:rsidR="009A58C4" w:rsidRPr="00765990" w:rsidRDefault="009A58C4" w:rsidP="009A58C4">
            <w:pPr>
              <w:jc w:val="center"/>
              <w:rPr>
                <w:noProof/>
                <w:sz w:val="16"/>
                <w:szCs w:val="16"/>
              </w:rPr>
            </w:pPr>
            <w:r w:rsidRPr="00765990">
              <w:rPr>
                <w:sz w:val="16"/>
                <w:szCs w:val="16"/>
              </w:rPr>
              <w:t xml:space="preserve">Demande de modification </w:t>
            </w:r>
            <w:r>
              <w:rPr>
                <w:sz w:val="16"/>
                <w:szCs w:val="16"/>
              </w:rPr>
              <w:br/>
            </w:r>
            <w:r w:rsidRPr="00765990">
              <w:rPr>
                <w:sz w:val="16"/>
                <w:szCs w:val="16"/>
              </w:rPr>
              <w:t>ou renouvellement</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50194F98" w14:textId="6D46F11B" w:rsidR="009A58C4" w:rsidRPr="00765990" w:rsidRDefault="009A58C4"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tc>
      </w:tr>
      <w:tr w:rsidR="00765990" w:rsidRPr="00765990" w14:paraId="5575D6EF" w14:textId="77777777" w:rsidTr="00E561C4">
        <w:trPr>
          <w:cantSplit/>
          <w:trHeight w:val="1587"/>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27DD93D9" w14:textId="6DE430F7" w:rsidR="00145678" w:rsidRPr="00E561C4" w:rsidRDefault="00145678" w:rsidP="007070DA">
            <w:pPr>
              <w:jc w:val="center"/>
              <w:rPr>
                <w:color w:val="0082FF" w:themeColor="accent2"/>
                <w:sz w:val="20"/>
                <w:szCs w:val="20"/>
              </w:rPr>
            </w:pPr>
            <w:r w:rsidRPr="00E561C4">
              <w:rPr>
                <w:color w:val="0082FF" w:themeColor="accent2"/>
                <w:sz w:val="20"/>
                <w:szCs w:val="20"/>
              </w:rPr>
              <w:t>2</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7A7DADB1" w14:textId="77777777" w:rsidR="00145678" w:rsidRPr="00765990" w:rsidRDefault="00145678" w:rsidP="001E1E58">
            <w:pPr>
              <w:pStyle w:val="ASNRPuce"/>
              <w:spacing w:before="60"/>
              <w:jc w:val="left"/>
              <w:rPr>
                <w:sz w:val="16"/>
                <w:szCs w:val="16"/>
              </w:rPr>
            </w:pPr>
            <w:r w:rsidRPr="00765990">
              <w:rPr>
                <w:sz w:val="16"/>
                <w:szCs w:val="16"/>
              </w:rPr>
              <w:t>Autorisation en vigueur obtenue avant le 01/01/2020.</w:t>
            </w:r>
          </w:p>
          <w:p w14:paraId="427D528A" w14:textId="3FFFE8B5" w:rsidR="00145678" w:rsidRPr="00765990" w:rsidRDefault="00145678" w:rsidP="001E1E58">
            <w:pPr>
              <w:pStyle w:val="ASNRPuce"/>
              <w:spacing w:before="60"/>
              <w:jc w:val="left"/>
              <w:rPr>
                <w:sz w:val="16"/>
                <w:szCs w:val="16"/>
              </w:rPr>
            </w:pPr>
            <w:r w:rsidRPr="00765990">
              <w:rPr>
                <w:sz w:val="16"/>
                <w:szCs w:val="16"/>
              </w:rPr>
              <w:t>Demande de modification ou de renouvellement déposée après le</w:t>
            </w:r>
            <w:r w:rsidR="00E561C4">
              <w:rPr>
                <w:sz w:val="16"/>
                <w:szCs w:val="16"/>
              </w:rPr>
              <w:t> </w:t>
            </w:r>
            <w:r w:rsidRPr="00765990">
              <w:rPr>
                <w:sz w:val="16"/>
                <w:szCs w:val="16"/>
              </w:rPr>
              <w:t>01/07/2022.</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05BA41C8" w14:textId="77777777" w:rsidR="00765990" w:rsidRPr="00765990" w:rsidRDefault="00765990" w:rsidP="00FB4A2E">
            <w:pPr>
              <w:jc w:val="center"/>
              <w:rPr>
                <w:sz w:val="16"/>
                <w:szCs w:val="16"/>
              </w:rPr>
            </w:pPr>
            <w:r w:rsidRPr="00765990">
              <w:rPr>
                <w:noProof/>
                <w:sz w:val="16"/>
                <w:szCs w:val="16"/>
              </w:rPr>
              <w:drawing>
                <wp:inline distT="0" distB="0" distL="0" distR="0" wp14:anchorId="53EBD3B1" wp14:editId="39D1D28C">
                  <wp:extent cx="540000" cy="540000"/>
                  <wp:effectExtent l="0" t="0" r="0" b="0"/>
                  <wp:docPr id="46140418"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0418" name="Graphique 46140418"/>
                          <pic:cNvPicPr/>
                        </pic:nvPicPr>
                        <pic:blipFill>
                          <a:blip r:embed="rId16">
                            <a:extLst>
                              <a:ext uri="{96DAC541-7B7A-43D3-8B79-37D633B846F1}">
                                <asvg:svgBlip xmlns:asvg="http://schemas.microsoft.com/office/drawing/2016/SVG/main" r:embed="rId17"/>
                              </a:ext>
                            </a:extLst>
                          </a:blip>
                          <a:stretch>
                            <a:fillRect/>
                          </a:stretch>
                        </pic:blipFill>
                        <pic:spPr>
                          <a:xfrm>
                            <a:off x="0" y="0"/>
                            <a:ext cx="540000" cy="540000"/>
                          </a:xfrm>
                          <a:prstGeom prst="rect">
                            <a:avLst/>
                          </a:prstGeom>
                        </pic:spPr>
                      </pic:pic>
                    </a:graphicData>
                  </a:graphic>
                </wp:inline>
              </w:drawing>
            </w:r>
          </w:p>
          <w:p w14:paraId="5CD4600F" w14:textId="2465D15C" w:rsidR="00765990" w:rsidRPr="00765990" w:rsidRDefault="00765990" w:rsidP="00E561C4">
            <w:pPr>
              <w:spacing w:before="60"/>
              <w:jc w:val="center"/>
              <w:rPr>
                <w:sz w:val="16"/>
                <w:szCs w:val="16"/>
              </w:rPr>
            </w:pPr>
            <w:r w:rsidRPr="00765990">
              <w:rPr>
                <w:sz w:val="16"/>
                <w:szCs w:val="16"/>
              </w:rPr>
              <w:t>Autorisation</w:t>
            </w:r>
            <w:r w:rsidRPr="00765990">
              <w:rPr>
                <w:sz w:val="16"/>
                <w:szCs w:val="16"/>
              </w:rPr>
              <w:br/>
              <w:t>en vigueur</w:t>
            </w: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5A75F6D0" w14:textId="2CC7AA6D" w:rsidR="00145678" w:rsidRPr="00765990" w:rsidRDefault="00765990" w:rsidP="00FB4A2E">
            <w:pPr>
              <w:jc w:val="center"/>
              <w:rPr>
                <w:sz w:val="16"/>
                <w:szCs w:val="16"/>
              </w:rPr>
            </w:pPr>
            <w:r w:rsidRPr="00765990">
              <w:rPr>
                <w:noProof/>
                <w:sz w:val="16"/>
                <w:szCs w:val="16"/>
              </w:rPr>
              <mc:AlternateContent>
                <mc:Choice Requires="wps">
                  <w:drawing>
                    <wp:anchor distT="0" distB="0" distL="114300" distR="114300" simplePos="0" relativeHeight="251680768" behindDoc="0" locked="1" layoutInCell="1" allowOverlap="1" wp14:anchorId="0AC2DD1F" wp14:editId="3B6EBFAF">
                      <wp:simplePos x="0" y="0"/>
                      <wp:positionH relativeFrom="column">
                        <wp:posOffset>-384810</wp:posOffset>
                      </wp:positionH>
                      <wp:positionV relativeFrom="paragraph">
                        <wp:posOffset>-93345</wp:posOffset>
                      </wp:positionV>
                      <wp:extent cx="3657600" cy="7200"/>
                      <wp:effectExtent l="0" t="95250" r="0" b="126365"/>
                      <wp:wrapNone/>
                      <wp:docPr id="47" name="Connecteur droit avec flèche 47"/>
                      <wp:cNvGraphicFramePr/>
                      <a:graphic xmlns:a="http://schemas.openxmlformats.org/drawingml/2006/main">
                        <a:graphicData uri="http://schemas.microsoft.com/office/word/2010/wordprocessingShape">
                          <wps:wsp>
                            <wps:cNvCnPr/>
                            <wps:spPr>
                              <a:xfrm>
                                <a:off x="0" y="0"/>
                                <a:ext cx="3657600" cy="7200"/>
                              </a:xfrm>
                              <a:prstGeom prst="straightConnector1">
                                <a:avLst/>
                              </a:prstGeom>
                              <a:ln w="25400">
                                <a:solidFill>
                                  <a:schemeClr val="accent2"/>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CE87CEE" id="_x0000_t32" coordsize="21600,21600" o:spt="32" o:oned="t" path="m,l21600,21600e" filled="f">
                      <v:path arrowok="t" fillok="f" o:connecttype="none"/>
                      <o:lock v:ext="edit" shapetype="t"/>
                    </v:shapetype>
                    <v:shape id="Connecteur droit avec flèche 47" o:spid="_x0000_s1026" type="#_x0000_t32" style="position:absolute;margin-left:-30.3pt;margin-top:-7.35pt;width:4in;height:.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" strokecolor="#0082ff [3205]" strokeweight="2pt">
                      <v:stroke endarrow="classic" endarrowwidth="wide" endarrowlength="long" joinstyle="miter"/>
                      <w10:anchorlock/>
                    </v:shape>
                  </w:pict>
                </mc:Fallback>
              </mc:AlternateContent>
            </w:r>
          </w:p>
        </w:tc>
        <w:tc>
          <w:tcPr>
            <w:tcW w:w="2371" w:type="dxa"/>
            <w:gridSpan w:val="3"/>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7A8A81D2" w14:textId="77777777" w:rsidR="00145678" w:rsidRPr="00765990" w:rsidRDefault="00145678" w:rsidP="00FB4A2E">
            <w:pPr>
              <w:jc w:val="center"/>
              <w:rPr>
                <w:sz w:val="16"/>
                <w:szCs w:val="16"/>
              </w:rPr>
            </w:pPr>
          </w:p>
        </w:tc>
        <w:tc>
          <w:tcPr>
            <w:tcW w:w="2377" w:type="dxa"/>
            <w:gridSpan w:val="3"/>
            <w:tcBorders>
              <w:top w:val="single" w:sz="4" w:space="0" w:color="0A0096" w:themeColor="text2"/>
              <w:left w:val="single" w:sz="18" w:space="0" w:color="FFFFFF" w:themeColor="background1"/>
              <w:bottom w:val="single" w:sz="4" w:space="0" w:color="0A0096" w:themeColor="text2"/>
              <w:right w:val="single" w:sz="4" w:space="0" w:color="0A0096" w:themeColor="text2"/>
            </w:tcBorders>
            <w:shd w:val="clear" w:color="auto" w:fill="AFE1FA" w:themeFill="accent3"/>
            <w:vAlign w:val="center"/>
          </w:tcPr>
          <w:p w14:paraId="3712469E" w14:textId="77777777" w:rsidR="00765990" w:rsidRPr="00765990" w:rsidRDefault="00765990" w:rsidP="00765990">
            <w:pPr>
              <w:jc w:val="center"/>
              <w:rPr>
                <w:sz w:val="16"/>
                <w:szCs w:val="16"/>
              </w:rPr>
            </w:pPr>
            <w:r w:rsidRPr="00765990">
              <w:rPr>
                <w:noProof/>
                <w:sz w:val="16"/>
                <w:szCs w:val="16"/>
              </w:rPr>
              <w:drawing>
                <wp:inline distT="0" distB="0" distL="0" distR="0" wp14:anchorId="545B65A6" wp14:editId="615DB7CA">
                  <wp:extent cx="540000" cy="540000"/>
                  <wp:effectExtent l="0" t="0" r="0" b="0"/>
                  <wp:docPr id="2012866080"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2EA34396" w14:textId="49D7ABBB" w:rsidR="00145678" w:rsidRPr="00765990" w:rsidRDefault="00765990" w:rsidP="00765990">
            <w:pPr>
              <w:spacing w:before="60"/>
              <w:jc w:val="center"/>
              <w:rPr>
                <w:sz w:val="16"/>
                <w:szCs w:val="16"/>
              </w:rPr>
            </w:pPr>
            <w:r w:rsidRPr="00765990">
              <w:rPr>
                <w:sz w:val="16"/>
                <w:szCs w:val="16"/>
              </w:rPr>
              <w:t xml:space="preserve">Demande de modification </w:t>
            </w:r>
            <w:r>
              <w:rPr>
                <w:sz w:val="16"/>
                <w:szCs w:val="16"/>
              </w:rPr>
              <w:br/>
            </w:r>
            <w:r w:rsidRPr="00765990">
              <w:rPr>
                <w:sz w:val="16"/>
                <w:szCs w:val="16"/>
              </w:rPr>
              <w:t>ou renouvellement</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4864935B" w14:textId="0020FD95" w:rsidR="00145678" w:rsidRPr="00765990" w:rsidRDefault="00145678"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sidR="00E561C4">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tc>
      </w:tr>
      <w:tr w:rsidR="00765990" w:rsidRPr="00765990" w14:paraId="095B9F78" w14:textId="77777777" w:rsidTr="00E561C4">
        <w:trPr>
          <w:cantSplit/>
          <w:trHeight w:val="1701"/>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24C3769A" w14:textId="66375AAE" w:rsidR="00145678" w:rsidRPr="00E561C4" w:rsidRDefault="00145678" w:rsidP="007070DA">
            <w:pPr>
              <w:jc w:val="center"/>
              <w:rPr>
                <w:color w:val="0082FF" w:themeColor="accent2"/>
                <w:sz w:val="20"/>
                <w:szCs w:val="20"/>
              </w:rPr>
            </w:pPr>
            <w:r w:rsidRPr="00E561C4">
              <w:rPr>
                <w:color w:val="0082FF" w:themeColor="accent2"/>
                <w:sz w:val="20"/>
                <w:szCs w:val="20"/>
              </w:rPr>
              <w:t>3</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79A9BB5F" w14:textId="308D743B" w:rsidR="00145678" w:rsidRPr="00765990" w:rsidRDefault="00145678" w:rsidP="001E1E58">
            <w:pPr>
              <w:pStyle w:val="ASNRPuce"/>
              <w:spacing w:before="60"/>
              <w:jc w:val="left"/>
              <w:rPr>
                <w:sz w:val="16"/>
                <w:szCs w:val="16"/>
              </w:rPr>
            </w:pPr>
            <w:r w:rsidRPr="00765990">
              <w:rPr>
                <w:sz w:val="16"/>
                <w:szCs w:val="16"/>
              </w:rPr>
              <w:t>Autorisation initiale délivrée avant le</w:t>
            </w:r>
            <w:r w:rsidR="00E561C4">
              <w:rPr>
                <w:sz w:val="16"/>
                <w:szCs w:val="16"/>
              </w:rPr>
              <w:t> </w:t>
            </w:r>
            <w:r w:rsidRPr="00765990">
              <w:rPr>
                <w:sz w:val="16"/>
                <w:szCs w:val="16"/>
              </w:rPr>
              <w:t>01/01/2020.</w:t>
            </w:r>
          </w:p>
          <w:p w14:paraId="7F862C03" w14:textId="409456E6" w:rsidR="00145678" w:rsidRPr="00765990" w:rsidRDefault="00145678" w:rsidP="001E1E58">
            <w:pPr>
              <w:pStyle w:val="ASNRPuce"/>
              <w:spacing w:before="60"/>
              <w:jc w:val="left"/>
              <w:rPr>
                <w:sz w:val="16"/>
                <w:szCs w:val="16"/>
              </w:rPr>
            </w:pPr>
            <w:r w:rsidRPr="00765990">
              <w:rPr>
                <w:sz w:val="16"/>
                <w:szCs w:val="16"/>
              </w:rPr>
              <w:t>Modification de l’autorisation ou renouvellement de l’autorisation obtenu entre le 01/01/2021 et le</w:t>
            </w:r>
            <w:r w:rsidR="00E561C4">
              <w:rPr>
                <w:sz w:val="16"/>
                <w:szCs w:val="16"/>
              </w:rPr>
              <w:t> </w:t>
            </w:r>
            <w:r w:rsidRPr="00765990">
              <w:rPr>
                <w:sz w:val="16"/>
                <w:szCs w:val="16"/>
              </w:rPr>
              <w:t>01/07/2022.</w:t>
            </w:r>
          </w:p>
          <w:p w14:paraId="59535CB5" w14:textId="64841923" w:rsidR="00145678" w:rsidRPr="00765990" w:rsidRDefault="00145678" w:rsidP="001E1E58">
            <w:pPr>
              <w:pStyle w:val="ASNRPuce"/>
              <w:spacing w:before="60"/>
              <w:jc w:val="left"/>
              <w:rPr>
                <w:sz w:val="16"/>
                <w:szCs w:val="16"/>
              </w:rPr>
            </w:pPr>
            <w:bookmarkStart w:id="4" w:name="_Hlk35934854"/>
            <w:r w:rsidRPr="00765990">
              <w:rPr>
                <w:sz w:val="16"/>
                <w:szCs w:val="16"/>
              </w:rPr>
              <w:t xml:space="preserve">Nouvelle demande de modification ou de renouvellement </w:t>
            </w:r>
            <w:bookmarkEnd w:id="4"/>
            <w:r w:rsidRPr="00765990">
              <w:rPr>
                <w:sz w:val="16"/>
                <w:szCs w:val="16"/>
              </w:rPr>
              <w:t>après le</w:t>
            </w:r>
            <w:r w:rsidR="00E561C4">
              <w:rPr>
                <w:sz w:val="16"/>
                <w:szCs w:val="16"/>
              </w:rPr>
              <w:t> </w:t>
            </w:r>
            <w:r w:rsidRPr="00765990">
              <w:rPr>
                <w:sz w:val="16"/>
                <w:szCs w:val="16"/>
              </w:rPr>
              <w:t>01/07/2022.</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4109990B" w14:textId="42E94391" w:rsidR="00145678" w:rsidRPr="00E561C4" w:rsidRDefault="00E561C4" w:rsidP="00FB4A2E">
            <w:pPr>
              <w:jc w:val="center"/>
              <w:rPr>
                <w:color w:val="A6A6A6" w:themeColor="background1" w:themeShade="A6"/>
                <w:sz w:val="16"/>
                <w:szCs w:val="16"/>
              </w:rPr>
            </w:pPr>
            <w:r w:rsidRPr="00E561C4">
              <w:rPr>
                <w:noProof/>
                <w:color w:val="A6A6A6" w:themeColor="background1" w:themeShade="A6"/>
                <w:sz w:val="16"/>
                <w:szCs w:val="16"/>
              </w:rPr>
              <w:drawing>
                <wp:inline distT="0" distB="0" distL="0" distR="0" wp14:anchorId="2351AC2B" wp14:editId="6360AC21">
                  <wp:extent cx="540000" cy="540000"/>
                  <wp:effectExtent l="0" t="0" r="0" b="0"/>
                  <wp:docPr id="212040272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2721" name="Graphique 2120402721"/>
                          <pic:cNvPicPr/>
                        </pic:nvPicPr>
                        <pic:blipFill>
                          <a:blip r:embed="rId18">
                            <a:extLs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p w14:paraId="6E188210" w14:textId="397B7C49" w:rsidR="00E561C4" w:rsidRPr="001E1E58" w:rsidRDefault="00E561C4" w:rsidP="00E561C4">
            <w:pPr>
              <w:spacing w:before="60"/>
              <w:jc w:val="center"/>
              <w:rPr>
                <w:sz w:val="16"/>
                <w:szCs w:val="16"/>
              </w:rPr>
            </w:pPr>
            <w:r w:rsidRPr="00E561C4">
              <w:rPr>
                <w:color w:val="A6A6A6" w:themeColor="background1" w:themeShade="A6"/>
                <w:sz w:val="16"/>
                <w:szCs w:val="16"/>
              </w:rPr>
              <w:t>Autorisation</w:t>
            </w:r>
            <w:r w:rsidRPr="00E561C4">
              <w:rPr>
                <w:color w:val="A6A6A6" w:themeColor="background1" w:themeShade="A6"/>
                <w:sz w:val="16"/>
                <w:szCs w:val="16"/>
              </w:rPr>
              <w:br/>
              <w:t>initiale</w:t>
            </w: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3D4298BF" w14:textId="6DF01C40" w:rsidR="00145678" w:rsidRPr="00765990" w:rsidRDefault="00E561C4" w:rsidP="00FB4A2E">
            <w:pPr>
              <w:jc w:val="center"/>
              <w:rPr>
                <w:color w:val="0082FF" w:themeColor="accent2"/>
                <w:sz w:val="16"/>
                <w:szCs w:val="16"/>
              </w:rPr>
            </w:pPr>
            <w:r w:rsidRPr="00765990">
              <w:rPr>
                <w:noProof/>
                <w:sz w:val="16"/>
                <w:szCs w:val="16"/>
              </w:rPr>
              <mc:AlternateContent>
                <mc:Choice Requires="wps">
                  <w:drawing>
                    <wp:anchor distT="0" distB="0" distL="114300" distR="114300" simplePos="0" relativeHeight="251693056" behindDoc="0" locked="1" layoutInCell="1" allowOverlap="1" wp14:anchorId="7B3D1E4A" wp14:editId="0EB84F79">
                      <wp:simplePos x="0" y="0"/>
                      <wp:positionH relativeFrom="column">
                        <wp:posOffset>-350520</wp:posOffset>
                      </wp:positionH>
                      <wp:positionV relativeFrom="paragraph">
                        <wp:posOffset>-74930</wp:posOffset>
                      </wp:positionV>
                      <wp:extent cx="2160000" cy="0"/>
                      <wp:effectExtent l="0" t="95250" r="0" b="114300"/>
                      <wp:wrapNone/>
                      <wp:docPr id="1753666765" name="Connecteur droit avec flèche 1753666765"/>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cap="rnd">
                                <a:solidFill>
                                  <a:schemeClr val="bg1">
                                    <a:lumMod val="65000"/>
                                  </a:schemeClr>
                                </a:solidFill>
                                <a:prstDash val="sysDot"/>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F431CE6" id="Connecteur droit avec flèche 1753666765" o:spid="_x0000_s1026" type="#_x0000_t32" style="position:absolute;margin-left:-27.6pt;margin-top:-5.9pt;width:170.1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" strokecolor="#a5a5a5 [2092]" strokeweight="2pt">
                      <v:stroke dashstyle="1 1" endarrow="classic" endarrowwidth="wide" endarrowlength="long" joinstyle="miter" endcap="round"/>
                      <w10:anchorlock/>
                    </v:shape>
                  </w:pict>
                </mc:Fallback>
              </mc:AlternateContent>
            </w:r>
          </w:p>
        </w:tc>
        <w:tc>
          <w:tcPr>
            <w:tcW w:w="2371" w:type="dxa"/>
            <w:gridSpan w:val="3"/>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2B8DAFF3" w14:textId="27CD5190" w:rsidR="00765990" w:rsidRPr="00765990" w:rsidRDefault="00765990" w:rsidP="00765990">
            <w:pPr>
              <w:jc w:val="center"/>
              <w:rPr>
                <w:sz w:val="16"/>
                <w:szCs w:val="16"/>
              </w:rPr>
            </w:pPr>
            <w:r w:rsidRPr="00765990">
              <w:rPr>
                <w:noProof/>
                <w:sz w:val="16"/>
                <w:szCs w:val="16"/>
              </w:rPr>
              <w:drawing>
                <wp:inline distT="0" distB="0" distL="0" distR="0" wp14:anchorId="2697ED11" wp14:editId="4FCD947F">
                  <wp:extent cx="540000" cy="540000"/>
                  <wp:effectExtent l="0" t="0" r="0" b="0"/>
                  <wp:docPr id="306830445"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0418" name="Graphique 46140418"/>
                          <pic:cNvPicPr/>
                        </pic:nvPicPr>
                        <pic:blipFill>
                          <a:blip r:embed="rId16">
                            <a:extLst>
                              <a:ext uri="{96DAC541-7B7A-43D3-8B79-37D633B846F1}">
                                <asvg:svgBlip xmlns:asvg="http://schemas.microsoft.com/office/drawing/2016/SVG/main" r:embed="rId17"/>
                              </a:ext>
                            </a:extLst>
                          </a:blip>
                          <a:stretch>
                            <a:fillRect/>
                          </a:stretch>
                        </pic:blipFill>
                        <pic:spPr>
                          <a:xfrm>
                            <a:off x="0" y="0"/>
                            <a:ext cx="540000" cy="540000"/>
                          </a:xfrm>
                          <a:prstGeom prst="rect">
                            <a:avLst/>
                          </a:prstGeom>
                        </pic:spPr>
                      </pic:pic>
                    </a:graphicData>
                  </a:graphic>
                </wp:inline>
              </w:drawing>
            </w:r>
            <w:r w:rsidR="00E561C4" w:rsidRPr="00765990">
              <w:rPr>
                <w:noProof/>
                <w:sz w:val="16"/>
                <w:szCs w:val="16"/>
              </w:rPr>
              <mc:AlternateContent>
                <mc:Choice Requires="wps">
                  <w:drawing>
                    <wp:anchor distT="0" distB="0" distL="114300" distR="114300" simplePos="0" relativeHeight="251695104" behindDoc="0" locked="1" layoutInCell="1" allowOverlap="1" wp14:anchorId="0ABED922" wp14:editId="22BC736B">
                      <wp:simplePos x="0" y="0"/>
                      <wp:positionH relativeFrom="column">
                        <wp:posOffset>1005840</wp:posOffset>
                      </wp:positionH>
                      <wp:positionV relativeFrom="paragraph">
                        <wp:posOffset>284480</wp:posOffset>
                      </wp:positionV>
                      <wp:extent cx="755650" cy="0"/>
                      <wp:effectExtent l="0" t="95250" r="0" b="114300"/>
                      <wp:wrapNone/>
                      <wp:docPr id="1598578652" name="Connecteur droit avec flèche 1598578652"/>
                      <wp:cNvGraphicFramePr/>
                      <a:graphic xmlns:a="http://schemas.openxmlformats.org/drawingml/2006/main">
                        <a:graphicData uri="http://schemas.microsoft.com/office/word/2010/wordprocessingShape">
                          <wps:wsp>
                            <wps:cNvCnPr/>
                            <wps:spPr>
                              <a:xfrm>
                                <a:off x="0" y="0"/>
                                <a:ext cx="755650" cy="0"/>
                              </a:xfrm>
                              <a:prstGeom prst="straightConnector1">
                                <a:avLst/>
                              </a:prstGeom>
                              <a:ln w="25400">
                                <a:solidFill>
                                  <a:schemeClr val="accent2"/>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FFADDE8" id="Connecteur droit avec flèche 1598578652" o:spid="_x0000_s1026" type="#_x0000_t32" style="position:absolute;margin-left:79.2pt;margin-top:22.4pt;width:5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" strokecolor="#0082ff [3205]" strokeweight="2pt">
                      <v:stroke endarrow="classic" endarrowwidth="wide" endarrowlength="long" joinstyle="miter"/>
                      <w10:anchorlock/>
                    </v:shape>
                  </w:pict>
                </mc:Fallback>
              </mc:AlternateContent>
            </w:r>
          </w:p>
          <w:p w14:paraId="3EEAB7D2" w14:textId="042D1220" w:rsidR="00145678" w:rsidRPr="00765990" w:rsidRDefault="00765990" w:rsidP="00765990">
            <w:pPr>
              <w:spacing w:before="60"/>
              <w:jc w:val="center"/>
              <w:rPr>
                <w:sz w:val="16"/>
                <w:szCs w:val="16"/>
              </w:rPr>
            </w:pPr>
            <w:r w:rsidRPr="00765990">
              <w:rPr>
                <w:sz w:val="16"/>
                <w:szCs w:val="16"/>
              </w:rPr>
              <w:t>Autorisation</w:t>
            </w:r>
            <w:r w:rsidRPr="00765990">
              <w:rPr>
                <w:sz w:val="16"/>
                <w:szCs w:val="16"/>
              </w:rPr>
              <w:br/>
              <w:t>en vigueur</w:t>
            </w:r>
          </w:p>
        </w:tc>
        <w:tc>
          <w:tcPr>
            <w:tcW w:w="2377" w:type="dxa"/>
            <w:gridSpan w:val="3"/>
            <w:tcBorders>
              <w:top w:val="single" w:sz="4" w:space="0" w:color="0A0096" w:themeColor="text2"/>
              <w:left w:val="single" w:sz="18" w:space="0" w:color="FFFFFF" w:themeColor="background1"/>
              <w:bottom w:val="single" w:sz="4" w:space="0" w:color="0A0096" w:themeColor="text2"/>
              <w:right w:val="single" w:sz="4" w:space="0" w:color="0A0096" w:themeColor="text2"/>
            </w:tcBorders>
            <w:shd w:val="clear" w:color="auto" w:fill="AFE1FA" w:themeFill="accent3"/>
            <w:vAlign w:val="center"/>
          </w:tcPr>
          <w:p w14:paraId="40B7A807" w14:textId="77777777" w:rsidR="00765990" w:rsidRPr="00765990" w:rsidRDefault="00765990" w:rsidP="00765990">
            <w:pPr>
              <w:jc w:val="center"/>
              <w:rPr>
                <w:sz w:val="16"/>
                <w:szCs w:val="16"/>
              </w:rPr>
            </w:pPr>
            <w:r w:rsidRPr="00765990">
              <w:rPr>
                <w:noProof/>
                <w:sz w:val="16"/>
                <w:szCs w:val="16"/>
              </w:rPr>
              <w:drawing>
                <wp:inline distT="0" distB="0" distL="0" distR="0" wp14:anchorId="3CFA491F" wp14:editId="0C08376D">
                  <wp:extent cx="540000" cy="540000"/>
                  <wp:effectExtent l="0" t="0" r="0" b="0"/>
                  <wp:docPr id="1416234618"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4D9AC45C" w14:textId="1878E457" w:rsidR="00145678" w:rsidRPr="00765990" w:rsidRDefault="00765990" w:rsidP="00765990">
            <w:pPr>
              <w:jc w:val="center"/>
              <w:rPr>
                <w:sz w:val="16"/>
                <w:szCs w:val="16"/>
              </w:rPr>
            </w:pPr>
            <w:r w:rsidRPr="00765990">
              <w:rPr>
                <w:sz w:val="16"/>
                <w:szCs w:val="16"/>
              </w:rPr>
              <w:t xml:space="preserve">Demande de modification </w:t>
            </w:r>
            <w:r>
              <w:rPr>
                <w:sz w:val="16"/>
                <w:szCs w:val="16"/>
              </w:rPr>
              <w:br/>
            </w:r>
            <w:r w:rsidRPr="00765990">
              <w:rPr>
                <w:sz w:val="16"/>
                <w:szCs w:val="16"/>
              </w:rPr>
              <w:t>ou renouvellement</w:t>
            </w:r>
            <w:r w:rsidRPr="00765990">
              <w:rPr>
                <w:noProof/>
                <w:sz w:val="16"/>
                <w:szCs w:val="16"/>
              </w:rPr>
              <w:t xml:space="preserve"> </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456BEBCB" w14:textId="5ED9DB89" w:rsidR="00145678" w:rsidRPr="00765990" w:rsidRDefault="00145678"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sidR="00E561C4">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p w14:paraId="66C75D85" w14:textId="77777777" w:rsidR="00145678" w:rsidRPr="00765990" w:rsidRDefault="00145678" w:rsidP="001E1E58">
            <w:pPr>
              <w:pStyle w:val="ASNRPuce"/>
              <w:spacing w:before="60"/>
              <w:jc w:val="left"/>
              <w:rPr>
                <w:sz w:val="16"/>
                <w:szCs w:val="16"/>
              </w:rPr>
            </w:pPr>
            <w:r w:rsidRPr="00765990">
              <w:rPr>
                <w:sz w:val="16"/>
                <w:szCs w:val="16"/>
              </w:rPr>
              <w:t>Pièces B1 à B3</w:t>
            </w:r>
          </w:p>
        </w:tc>
      </w:tr>
      <w:tr w:rsidR="00765990" w:rsidRPr="00765990" w14:paraId="1389B1BC" w14:textId="77777777" w:rsidTr="00E561C4">
        <w:trPr>
          <w:cantSplit/>
          <w:trHeight w:val="1701"/>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1B018481" w14:textId="4A92401E" w:rsidR="00145678" w:rsidRPr="00E561C4" w:rsidRDefault="009A58C4" w:rsidP="007070DA">
            <w:pPr>
              <w:jc w:val="center"/>
              <w:rPr>
                <w:color w:val="0082FF" w:themeColor="accent2"/>
                <w:sz w:val="20"/>
                <w:szCs w:val="20"/>
              </w:rPr>
            </w:pPr>
            <w:r>
              <w:rPr>
                <w:color w:val="0082FF" w:themeColor="accent2"/>
                <w:sz w:val="20"/>
                <w:szCs w:val="20"/>
              </w:rPr>
              <w:t>4</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24450E66" w14:textId="42881E0B" w:rsidR="00145678" w:rsidRPr="00765990" w:rsidRDefault="00145678" w:rsidP="001E1E58">
            <w:pPr>
              <w:pStyle w:val="ASNRPuce"/>
              <w:spacing w:before="60"/>
              <w:jc w:val="left"/>
              <w:rPr>
                <w:sz w:val="16"/>
                <w:szCs w:val="16"/>
              </w:rPr>
            </w:pPr>
            <w:r w:rsidRPr="00765990">
              <w:rPr>
                <w:sz w:val="16"/>
                <w:szCs w:val="16"/>
              </w:rPr>
              <w:t>Autorisation initiale obtenue entre le</w:t>
            </w:r>
            <w:r w:rsidR="00E561C4">
              <w:rPr>
                <w:sz w:val="16"/>
                <w:szCs w:val="16"/>
              </w:rPr>
              <w:t> </w:t>
            </w:r>
            <w:r w:rsidRPr="00765990">
              <w:rPr>
                <w:sz w:val="16"/>
                <w:szCs w:val="16"/>
              </w:rPr>
              <w:t>01/01/2020 et le 01/01/2021.</w:t>
            </w:r>
          </w:p>
          <w:p w14:paraId="0846281D" w14:textId="00ACAA1A" w:rsidR="00145678" w:rsidRPr="00765990" w:rsidRDefault="00145678" w:rsidP="001E1E58">
            <w:pPr>
              <w:pStyle w:val="ASNRPuce"/>
              <w:spacing w:before="60"/>
              <w:jc w:val="left"/>
              <w:rPr>
                <w:sz w:val="16"/>
                <w:szCs w:val="16"/>
              </w:rPr>
            </w:pPr>
            <w:r w:rsidRPr="00765990">
              <w:rPr>
                <w:sz w:val="16"/>
                <w:szCs w:val="16"/>
              </w:rPr>
              <w:t>Demande de modification ou de</w:t>
            </w:r>
            <w:r w:rsidR="00E561C4">
              <w:rPr>
                <w:sz w:val="16"/>
                <w:szCs w:val="16"/>
              </w:rPr>
              <w:t> </w:t>
            </w:r>
            <w:r w:rsidRPr="00765990">
              <w:rPr>
                <w:sz w:val="16"/>
                <w:szCs w:val="16"/>
              </w:rPr>
              <w:t xml:space="preserve">renouvellement déposée </w:t>
            </w:r>
            <w:r w:rsidR="00E561C4">
              <w:rPr>
                <w:sz w:val="16"/>
                <w:szCs w:val="16"/>
              </w:rPr>
              <w:br/>
            </w:r>
            <w:r w:rsidRPr="00765990">
              <w:rPr>
                <w:sz w:val="16"/>
                <w:szCs w:val="16"/>
              </w:rPr>
              <w:t>après le</w:t>
            </w:r>
            <w:r w:rsidR="00E561C4">
              <w:rPr>
                <w:sz w:val="16"/>
                <w:szCs w:val="16"/>
              </w:rPr>
              <w:t> </w:t>
            </w:r>
            <w:r w:rsidRPr="00765990">
              <w:rPr>
                <w:sz w:val="16"/>
                <w:szCs w:val="16"/>
              </w:rPr>
              <w:t>01/07/2022.</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067D97D6" w14:textId="77777777" w:rsidR="00145678" w:rsidRPr="00765990" w:rsidRDefault="00145678" w:rsidP="00FB4A2E">
            <w:pPr>
              <w:jc w:val="center"/>
              <w:rPr>
                <w:sz w:val="16"/>
                <w:szCs w:val="16"/>
              </w:rPr>
            </w:pP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59B65CC6" w14:textId="77777777" w:rsidR="00E561C4" w:rsidRPr="00E561C4" w:rsidRDefault="00E561C4" w:rsidP="00E561C4">
            <w:pPr>
              <w:jc w:val="center"/>
              <w:rPr>
                <w:color w:val="A6A6A6" w:themeColor="background1" w:themeShade="A6"/>
                <w:sz w:val="16"/>
                <w:szCs w:val="16"/>
              </w:rPr>
            </w:pPr>
            <w:r w:rsidRPr="00E561C4">
              <w:rPr>
                <w:noProof/>
                <w:color w:val="A6A6A6" w:themeColor="background1" w:themeShade="A6"/>
                <w:sz w:val="16"/>
                <w:szCs w:val="16"/>
              </w:rPr>
              <w:drawing>
                <wp:inline distT="0" distB="0" distL="0" distR="0" wp14:anchorId="020CE65E" wp14:editId="32430E6A">
                  <wp:extent cx="540000" cy="540000"/>
                  <wp:effectExtent l="0" t="0" r="0" b="0"/>
                  <wp:docPr id="77904117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2721" name="Graphique 2120402721"/>
                          <pic:cNvPicPr/>
                        </pic:nvPicPr>
                        <pic:blipFill>
                          <a:blip r:embed="rId18">
                            <a:extLs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p w14:paraId="1B36A22B" w14:textId="44120314" w:rsidR="00145678" w:rsidRPr="00765990" w:rsidRDefault="00E561C4" w:rsidP="00E561C4">
            <w:pPr>
              <w:jc w:val="center"/>
              <w:rPr>
                <w:sz w:val="16"/>
                <w:szCs w:val="16"/>
              </w:rPr>
            </w:pPr>
            <w:r w:rsidRPr="00E561C4">
              <w:rPr>
                <w:color w:val="A6A6A6" w:themeColor="background1" w:themeShade="A6"/>
                <w:sz w:val="16"/>
                <w:szCs w:val="16"/>
              </w:rPr>
              <w:t>Autorisation</w:t>
            </w:r>
            <w:r w:rsidRPr="00E561C4">
              <w:rPr>
                <w:color w:val="A6A6A6" w:themeColor="background1" w:themeShade="A6"/>
                <w:sz w:val="16"/>
                <w:szCs w:val="16"/>
              </w:rPr>
              <w:br/>
              <w:t>initiale</w:t>
            </w:r>
          </w:p>
        </w:tc>
        <w:tc>
          <w:tcPr>
            <w:tcW w:w="2371" w:type="dxa"/>
            <w:gridSpan w:val="3"/>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19F812A8" w14:textId="22CC5E94" w:rsidR="00145678" w:rsidRPr="00765990" w:rsidRDefault="00E561C4" w:rsidP="00FB4A2E">
            <w:pPr>
              <w:jc w:val="center"/>
              <w:rPr>
                <w:sz w:val="16"/>
                <w:szCs w:val="16"/>
              </w:rPr>
            </w:pPr>
            <w:r w:rsidRPr="00765990">
              <w:rPr>
                <w:noProof/>
                <w:sz w:val="16"/>
                <w:szCs w:val="16"/>
              </w:rPr>
              <mc:AlternateContent>
                <mc:Choice Requires="wps">
                  <w:drawing>
                    <wp:anchor distT="0" distB="0" distL="114300" distR="114300" simplePos="0" relativeHeight="251691008" behindDoc="0" locked="1" layoutInCell="1" allowOverlap="1" wp14:anchorId="3CD6D7DD" wp14:editId="32A4975B">
                      <wp:simplePos x="0" y="0"/>
                      <wp:positionH relativeFrom="column">
                        <wp:posOffset>-419735</wp:posOffset>
                      </wp:positionH>
                      <wp:positionV relativeFrom="paragraph">
                        <wp:posOffset>-40640</wp:posOffset>
                      </wp:positionV>
                      <wp:extent cx="2160000" cy="0"/>
                      <wp:effectExtent l="0" t="95250" r="0" b="114300"/>
                      <wp:wrapNone/>
                      <wp:docPr id="48" name="Connecteur droit avec flèche 48"/>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solidFill>
                                  <a:schemeClr val="accent2"/>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7783596" id="Connecteur droit avec flèche 48" o:spid="_x0000_s1026" type="#_x0000_t32" style="position:absolute;margin-left:-33.05pt;margin-top:-3.2pt;width:170.1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" strokecolor="#0082ff [3205]" strokeweight="2pt">
                      <v:stroke endarrow="classic" endarrowwidth="wide" endarrowlength="long" joinstyle="miter"/>
                      <w10:anchorlock/>
                    </v:shape>
                  </w:pict>
                </mc:Fallback>
              </mc:AlternateContent>
            </w:r>
          </w:p>
        </w:tc>
        <w:tc>
          <w:tcPr>
            <w:tcW w:w="2377" w:type="dxa"/>
            <w:gridSpan w:val="3"/>
            <w:tcBorders>
              <w:top w:val="single" w:sz="4" w:space="0" w:color="0A0096" w:themeColor="text2"/>
              <w:left w:val="single" w:sz="18" w:space="0" w:color="FFFFFF" w:themeColor="background1"/>
              <w:bottom w:val="single" w:sz="4" w:space="0" w:color="0A0096" w:themeColor="text2"/>
              <w:right w:val="single" w:sz="4" w:space="0" w:color="0A0096" w:themeColor="text2"/>
            </w:tcBorders>
            <w:shd w:val="clear" w:color="auto" w:fill="AFE1FA" w:themeFill="accent3"/>
            <w:vAlign w:val="center"/>
          </w:tcPr>
          <w:p w14:paraId="625141C8" w14:textId="77777777" w:rsidR="00765990" w:rsidRPr="00765990" w:rsidRDefault="00765990" w:rsidP="00765990">
            <w:pPr>
              <w:jc w:val="center"/>
              <w:rPr>
                <w:sz w:val="16"/>
                <w:szCs w:val="16"/>
              </w:rPr>
            </w:pPr>
            <w:r w:rsidRPr="00765990">
              <w:rPr>
                <w:noProof/>
                <w:sz w:val="16"/>
                <w:szCs w:val="16"/>
              </w:rPr>
              <w:drawing>
                <wp:inline distT="0" distB="0" distL="0" distR="0" wp14:anchorId="07015A81" wp14:editId="09955A64">
                  <wp:extent cx="540000" cy="540000"/>
                  <wp:effectExtent l="0" t="0" r="0" b="0"/>
                  <wp:docPr id="202563097"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5CF07200" w14:textId="62558CA4" w:rsidR="00145678" w:rsidRPr="00765990" w:rsidRDefault="00765990" w:rsidP="00765990">
            <w:pPr>
              <w:jc w:val="center"/>
              <w:rPr>
                <w:sz w:val="16"/>
                <w:szCs w:val="16"/>
              </w:rPr>
            </w:pPr>
            <w:r w:rsidRPr="00765990">
              <w:rPr>
                <w:sz w:val="16"/>
                <w:szCs w:val="16"/>
              </w:rPr>
              <w:t xml:space="preserve">Demande de modification </w:t>
            </w:r>
            <w:r>
              <w:rPr>
                <w:sz w:val="16"/>
                <w:szCs w:val="16"/>
              </w:rPr>
              <w:br/>
            </w:r>
            <w:r w:rsidRPr="00765990">
              <w:rPr>
                <w:sz w:val="16"/>
                <w:szCs w:val="16"/>
              </w:rPr>
              <w:t>ou renouvellement</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0F5241F8" w14:textId="22B32050" w:rsidR="00145678" w:rsidRPr="00765990" w:rsidRDefault="00145678"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sidR="00E561C4">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p w14:paraId="250A346B" w14:textId="77777777" w:rsidR="00145678" w:rsidRPr="00765990" w:rsidRDefault="00145678" w:rsidP="001E1E58">
            <w:pPr>
              <w:pStyle w:val="ASNRPuce"/>
              <w:spacing w:before="60"/>
              <w:jc w:val="left"/>
              <w:rPr>
                <w:sz w:val="16"/>
                <w:szCs w:val="16"/>
              </w:rPr>
            </w:pPr>
            <w:r w:rsidRPr="00765990">
              <w:rPr>
                <w:sz w:val="16"/>
                <w:szCs w:val="16"/>
              </w:rPr>
              <w:t>Pièces B1 à B3</w:t>
            </w:r>
          </w:p>
        </w:tc>
      </w:tr>
      <w:tr w:rsidR="00765990" w:rsidRPr="00765990" w14:paraId="16FE7103" w14:textId="77777777" w:rsidTr="001E1E58">
        <w:trPr>
          <w:cantSplit/>
          <w:trHeight w:val="1644"/>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24742A01" w14:textId="473617E1" w:rsidR="00145678" w:rsidRPr="00E561C4" w:rsidRDefault="001E1E58" w:rsidP="007070DA">
            <w:pPr>
              <w:jc w:val="center"/>
              <w:rPr>
                <w:color w:val="0082FF" w:themeColor="accent2"/>
                <w:sz w:val="20"/>
                <w:szCs w:val="20"/>
              </w:rPr>
            </w:pPr>
            <w:r w:rsidRPr="00E1703E">
              <w:rPr>
                <w:b/>
                <w:bCs/>
                <w:i/>
                <w:iCs/>
                <w:noProof/>
              </w:rPr>
              <w:lastRenderedPageBreak/>
              <mc:AlternateContent>
                <mc:Choice Requires="wps">
                  <w:drawing>
                    <wp:anchor distT="0" distB="0" distL="114300" distR="114300" simplePos="0" relativeHeight="251711488" behindDoc="1" locked="1" layoutInCell="1" allowOverlap="1" wp14:anchorId="71518F56" wp14:editId="6C0CD6B4">
                      <wp:simplePos x="0" y="0"/>
                      <wp:positionH relativeFrom="margin">
                        <wp:posOffset>-38100</wp:posOffset>
                      </wp:positionH>
                      <wp:positionV relativeFrom="paragraph">
                        <wp:posOffset>-920750</wp:posOffset>
                      </wp:positionV>
                      <wp:extent cx="9433560" cy="467995"/>
                      <wp:effectExtent l="0" t="0" r="0" b="8255"/>
                      <wp:wrapNone/>
                      <wp:docPr id="1975057990" name="Fond dégradé"/>
                      <wp:cNvGraphicFramePr/>
                      <a:graphic xmlns:a="http://schemas.openxmlformats.org/drawingml/2006/main">
                        <a:graphicData uri="http://schemas.microsoft.com/office/word/2010/wordprocessingShape">
                          <wps:wsp>
                            <wps:cNvSpPr/>
                            <wps:spPr>
                              <a:xfrm>
                                <a:off x="0" y="0"/>
                                <a:ext cx="9433560" cy="467995"/>
                              </a:xfrm>
                              <a:prstGeom prst="rect">
                                <a:avLst/>
                              </a:prstGeom>
                              <a:gradFill flip="none" rotWithShape="1">
                                <a:gsLst>
                                  <a:gs pos="0">
                                    <a:schemeClr val="bg1"/>
                                  </a:gs>
                                  <a:gs pos="80000">
                                    <a:srgbClr val="91E6BE"/>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437E33D" id="Fond dégradé" o:spid="_x0000_s1026" style="position:absolute;margin-left:-3pt;margin-top:-72.5pt;width:742.8pt;height:36.8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" fillcolor="white [3212]" stroked="f" strokeweight="1pt">
                      <v:fill color2="#91e6be" rotate="t" angle="90" colors="0 white;52429f #91e6be" focus="100%" type="gradient"/>
                      <w10:wrap anchorx="margin"/>
                      <w10:anchorlock/>
                    </v:rect>
                  </w:pict>
                </mc:Fallback>
              </mc:AlternateContent>
            </w:r>
            <w:r w:rsidR="009A58C4">
              <w:rPr>
                <w:color w:val="0082FF" w:themeColor="accent2"/>
                <w:sz w:val="20"/>
                <w:szCs w:val="20"/>
              </w:rPr>
              <w:t>5</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177C1E64" w14:textId="2CC733D8" w:rsidR="00145678" w:rsidRPr="00765990" w:rsidRDefault="00145678" w:rsidP="001E1E58">
            <w:pPr>
              <w:pStyle w:val="ASNRPuce"/>
              <w:spacing w:before="60"/>
              <w:jc w:val="left"/>
              <w:rPr>
                <w:sz w:val="16"/>
                <w:szCs w:val="16"/>
              </w:rPr>
            </w:pPr>
            <w:r w:rsidRPr="00765990">
              <w:rPr>
                <w:sz w:val="16"/>
                <w:szCs w:val="16"/>
              </w:rPr>
              <w:t>Autorisation initiale obtenue entre le</w:t>
            </w:r>
            <w:r w:rsidR="00C54B13">
              <w:rPr>
                <w:sz w:val="16"/>
                <w:szCs w:val="16"/>
              </w:rPr>
              <w:t> </w:t>
            </w:r>
            <w:r w:rsidRPr="00765990">
              <w:rPr>
                <w:sz w:val="16"/>
                <w:szCs w:val="16"/>
              </w:rPr>
              <w:t>01/01/2020 et le 01/01/2021.</w:t>
            </w:r>
          </w:p>
          <w:p w14:paraId="0FA69462" w14:textId="1B8B691A" w:rsidR="00145678" w:rsidRPr="00765990" w:rsidRDefault="00145678" w:rsidP="001E1E58">
            <w:pPr>
              <w:pStyle w:val="ASNRPuce"/>
              <w:spacing w:before="60"/>
              <w:jc w:val="left"/>
              <w:rPr>
                <w:sz w:val="16"/>
                <w:szCs w:val="16"/>
              </w:rPr>
            </w:pPr>
            <w:r w:rsidRPr="00765990">
              <w:rPr>
                <w:sz w:val="16"/>
                <w:szCs w:val="16"/>
              </w:rPr>
              <w:t>Autorisation actualisée entre le</w:t>
            </w:r>
            <w:r w:rsidR="00C54B13">
              <w:rPr>
                <w:sz w:val="16"/>
                <w:szCs w:val="16"/>
              </w:rPr>
              <w:t> </w:t>
            </w:r>
            <w:r w:rsidRPr="00765990">
              <w:rPr>
                <w:sz w:val="16"/>
                <w:szCs w:val="16"/>
              </w:rPr>
              <w:t>01/01/2021 et le 01/07/2022.</w:t>
            </w:r>
          </w:p>
          <w:p w14:paraId="049733F8" w14:textId="757F9B68" w:rsidR="00145678" w:rsidRPr="00765990" w:rsidRDefault="00145678" w:rsidP="001E1E58">
            <w:pPr>
              <w:pStyle w:val="ASNRPuce"/>
              <w:spacing w:before="60"/>
              <w:jc w:val="left"/>
              <w:rPr>
                <w:sz w:val="16"/>
                <w:szCs w:val="16"/>
              </w:rPr>
            </w:pPr>
            <w:r w:rsidRPr="00765990">
              <w:rPr>
                <w:sz w:val="16"/>
                <w:szCs w:val="16"/>
              </w:rPr>
              <w:t>Demande de renouvellement ou</w:t>
            </w:r>
            <w:r w:rsidR="00C54B13">
              <w:rPr>
                <w:sz w:val="16"/>
                <w:szCs w:val="16"/>
              </w:rPr>
              <w:t> </w:t>
            </w:r>
            <w:r w:rsidRPr="00765990">
              <w:rPr>
                <w:sz w:val="16"/>
                <w:szCs w:val="16"/>
              </w:rPr>
              <w:t>demande de modification déposée après le 01/07/22.</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37B165B2" w14:textId="77777777" w:rsidR="00145678" w:rsidRPr="00765990" w:rsidRDefault="00145678" w:rsidP="00FB4A2E">
            <w:pPr>
              <w:jc w:val="center"/>
              <w:rPr>
                <w:sz w:val="16"/>
                <w:szCs w:val="16"/>
              </w:rPr>
            </w:pP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5EED05D9" w14:textId="77777777" w:rsidR="00B424BF" w:rsidRPr="00E561C4" w:rsidRDefault="00B424BF" w:rsidP="00B424BF">
            <w:pPr>
              <w:jc w:val="center"/>
              <w:rPr>
                <w:color w:val="A6A6A6" w:themeColor="background1" w:themeShade="A6"/>
                <w:sz w:val="16"/>
                <w:szCs w:val="16"/>
              </w:rPr>
            </w:pPr>
            <w:r w:rsidRPr="00E561C4">
              <w:rPr>
                <w:noProof/>
                <w:color w:val="A6A6A6" w:themeColor="background1" w:themeShade="A6"/>
                <w:sz w:val="16"/>
                <w:szCs w:val="16"/>
              </w:rPr>
              <w:drawing>
                <wp:inline distT="0" distB="0" distL="0" distR="0" wp14:anchorId="79FD5883" wp14:editId="41B96567">
                  <wp:extent cx="540000" cy="540000"/>
                  <wp:effectExtent l="0" t="0" r="0" b="0"/>
                  <wp:docPr id="643613248"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2721" name="Graphique 2120402721"/>
                          <pic:cNvPicPr/>
                        </pic:nvPicPr>
                        <pic:blipFill>
                          <a:blip r:embed="rId18">
                            <a:extLs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p w14:paraId="2B9724C6" w14:textId="3DD64A57" w:rsidR="00145678" w:rsidRPr="00765990" w:rsidRDefault="00B424BF" w:rsidP="00B424BF">
            <w:pPr>
              <w:jc w:val="center"/>
              <w:rPr>
                <w:sz w:val="16"/>
                <w:szCs w:val="16"/>
              </w:rPr>
            </w:pPr>
            <w:r w:rsidRPr="00E561C4">
              <w:rPr>
                <w:color w:val="A6A6A6" w:themeColor="background1" w:themeShade="A6"/>
                <w:sz w:val="16"/>
                <w:szCs w:val="16"/>
              </w:rPr>
              <w:t>Autorisation</w:t>
            </w:r>
            <w:r w:rsidRPr="00E561C4">
              <w:rPr>
                <w:color w:val="A6A6A6" w:themeColor="background1" w:themeShade="A6"/>
                <w:sz w:val="16"/>
                <w:szCs w:val="16"/>
              </w:rPr>
              <w:br/>
              <w:t>initiale</w:t>
            </w:r>
            <w:r w:rsidRPr="00765990">
              <w:rPr>
                <w:noProof/>
                <w:sz w:val="16"/>
                <w:szCs w:val="16"/>
              </w:rPr>
              <w:t xml:space="preserve"> </w:t>
            </w:r>
            <w:r w:rsidR="006C29DD" w:rsidRPr="00765990">
              <w:rPr>
                <w:noProof/>
                <w:sz w:val="16"/>
                <w:szCs w:val="16"/>
              </w:rPr>
              <mc:AlternateContent>
                <mc:Choice Requires="wps">
                  <w:drawing>
                    <wp:anchor distT="0" distB="0" distL="114300" distR="114300" simplePos="0" relativeHeight="251701248" behindDoc="0" locked="1" layoutInCell="1" allowOverlap="1" wp14:anchorId="60EEC7C4" wp14:editId="0073E74E">
                      <wp:simplePos x="0" y="0"/>
                      <wp:positionH relativeFrom="column">
                        <wp:posOffset>1063625</wp:posOffset>
                      </wp:positionH>
                      <wp:positionV relativeFrom="paragraph">
                        <wp:posOffset>-243205</wp:posOffset>
                      </wp:positionV>
                      <wp:extent cx="827405" cy="0"/>
                      <wp:effectExtent l="0" t="95250" r="0" b="114300"/>
                      <wp:wrapNone/>
                      <wp:docPr id="1943056516" name="Connecteur droit avec flèche 1943056516"/>
                      <wp:cNvGraphicFramePr/>
                      <a:graphic xmlns:a="http://schemas.openxmlformats.org/drawingml/2006/main">
                        <a:graphicData uri="http://schemas.microsoft.com/office/word/2010/wordprocessingShape">
                          <wps:wsp>
                            <wps:cNvCnPr/>
                            <wps:spPr>
                              <a:xfrm>
                                <a:off x="0" y="0"/>
                                <a:ext cx="827405" cy="0"/>
                              </a:xfrm>
                              <a:prstGeom prst="straightConnector1">
                                <a:avLst/>
                              </a:prstGeom>
                              <a:ln w="25400" cap="rnd">
                                <a:solidFill>
                                  <a:schemeClr val="bg1">
                                    <a:lumMod val="65000"/>
                                  </a:schemeClr>
                                </a:solidFill>
                                <a:prstDash val="sysDot"/>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D97C214" id="Connecteur droit avec flèche 1943056516" o:spid="_x0000_s1026" type="#_x0000_t32" style="position:absolute;margin-left:83.75pt;margin-top:-19.15pt;width:65.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" strokecolor="#a5a5a5 [2092]" strokeweight="2pt">
                      <v:stroke dashstyle="1 1" endarrow="classic" endarrowwidth="wide" endarrowlength="long" joinstyle="miter" endcap="round"/>
                      <w10:anchorlock/>
                    </v:shape>
                  </w:pict>
                </mc:Fallback>
              </mc:AlternateContent>
            </w:r>
          </w:p>
        </w:tc>
        <w:tc>
          <w:tcPr>
            <w:tcW w:w="2371" w:type="dxa"/>
            <w:gridSpan w:val="3"/>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48055B5A" w14:textId="58E9A633" w:rsidR="00765990" w:rsidRPr="00765990" w:rsidRDefault="00765990" w:rsidP="00765990">
            <w:pPr>
              <w:jc w:val="center"/>
              <w:rPr>
                <w:sz w:val="16"/>
                <w:szCs w:val="16"/>
              </w:rPr>
            </w:pPr>
            <w:r w:rsidRPr="00765990">
              <w:rPr>
                <w:noProof/>
                <w:sz w:val="16"/>
                <w:szCs w:val="16"/>
              </w:rPr>
              <w:drawing>
                <wp:inline distT="0" distB="0" distL="0" distR="0" wp14:anchorId="4236064E" wp14:editId="797D485D">
                  <wp:extent cx="540000" cy="540000"/>
                  <wp:effectExtent l="0" t="0" r="0" b="0"/>
                  <wp:docPr id="897156556"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0418" name="Graphique 46140418"/>
                          <pic:cNvPicPr/>
                        </pic:nvPicPr>
                        <pic:blipFill>
                          <a:blip r:embed="rId16">
                            <a:extLst>
                              <a:ext uri="{96DAC541-7B7A-43D3-8B79-37D633B846F1}">
                                <asvg:svgBlip xmlns:asvg="http://schemas.microsoft.com/office/drawing/2016/SVG/main" r:embed="rId17"/>
                              </a:ext>
                            </a:extLst>
                          </a:blip>
                          <a:stretch>
                            <a:fillRect/>
                          </a:stretch>
                        </pic:blipFill>
                        <pic:spPr>
                          <a:xfrm>
                            <a:off x="0" y="0"/>
                            <a:ext cx="540000" cy="540000"/>
                          </a:xfrm>
                          <a:prstGeom prst="rect">
                            <a:avLst/>
                          </a:prstGeom>
                        </pic:spPr>
                      </pic:pic>
                    </a:graphicData>
                  </a:graphic>
                </wp:inline>
              </w:drawing>
            </w:r>
            <w:r w:rsidR="00B424BF" w:rsidRPr="00765990">
              <w:rPr>
                <w:noProof/>
                <w:sz w:val="16"/>
                <w:szCs w:val="16"/>
              </w:rPr>
              <mc:AlternateContent>
                <mc:Choice Requires="wps">
                  <w:drawing>
                    <wp:anchor distT="0" distB="0" distL="114300" distR="114300" simplePos="0" relativeHeight="251697152" behindDoc="0" locked="1" layoutInCell="1" allowOverlap="1" wp14:anchorId="1699D091" wp14:editId="564E1E5B">
                      <wp:simplePos x="0" y="0"/>
                      <wp:positionH relativeFrom="column">
                        <wp:posOffset>1040130</wp:posOffset>
                      </wp:positionH>
                      <wp:positionV relativeFrom="paragraph">
                        <wp:posOffset>280670</wp:posOffset>
                      </wp:positionV>
                      <wp:extent cx="755650" cy="0"/>
                      <wp:effectExtent l="0" t="95250" r="0" b="114300"/>
                      <wp:wrapNone/>
                      <wp:docPr id="2058829518" name="Connecteur droit avec flèche 2058829518"/>
                      <wp:cNvGraphicFramePr/>
                      <a:graphic xmlns:a="http://schemas.openxmlformats.org/drawingml/2006/main">
                        <a:graphicData uri="http://schemas.microsoft.com/office/word/2010/wordprocessingShape">
                          <wps:wsp>
                            <wps:cNvCnPr/>
                            <wps:spPr>
                              <a:xfrm>
                                <a:off x="0" y="0"/>
                                <a:ext cx="755650" cy="0"/>
                              </a:xfrm>
                              <a:prstGeom prst="straightConnector1">
                                <a:avLst/>
                              </a:prstGeom>
                              <a:ln w="25400">
                                <a:solidFill>
                                  <a:schemeClr val="accent2"/>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202BD50" id="Connecteur droit avec flèche 2058829518" o:spid="_x0000_s1026" type="#_x0000_t32" style="position:absolute;margin-left:81.9pt;margin-top:22.1pt;width:5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" strokecolor="#0082ff [3205]" strokeweight="2pt">
                      <v:stroke endarrow="classic" endarrowwidth="wide" endarrowlength="long" joinstyle="miter"/>
                      <w10:anchorlock/>
                    </v:shape>
                  </w:pict>
                </mc:Fallback>
              </mc:AlternateContent>
            </w:r>
          </w:p>
          <w:p w14:paraId="606A81DD" w14:textId="59B5F79A" w:rsidR="00145678" w:rsidRPr="00765990" w:rsidRDefault="00765990" w:rsidP="00765990">
            <w:pPr>
              <w:jc w:val="center"/>
              <w:rPr>
                <w:sz w:val="16"/>
                <w:szCs w:val="16"/>
              </w:rPr>
            </w:pPr>
            <w:r w:rsidRPr="00765990">
              <w:rPr>
                <w:sz w:val="16"/>
                <w:szCs w:val="16"/>
              </w:rPr>
              <w:t>Autorisation</w:t>
            </w:r>
            <w:r w:rsidRPr="00765990">
              <w:rPr>
                <w:sz w:val="16"/>
                <w:szCs w:val="16"/>
              </w:rPr>
              <w:br/>
              <w:t>en vigueur</w:t>
            </w:r>
          </w:p>
        </w:tc>
        <w:tc>
          <w:tcPr>
            <w:tcW w:w="2377" w:type="dxa"/>
            <w:gridSpan w:val="3"/>
            <w:tcBorders>
              <w:top w:val="single" w:sz="4" w:space="0" w:color="0A0096" w:themeColor="text2"/>
              <w:left w:val="single" w:sz="18" w:space="0" w:color="FFFFFF" w:themeColor="background1"/>
              <w:bottom w:val="single" w:sz="4" w:space="0" w:color="0A0096" w:themeColor="text2"/>
              <w:right w:val="single" w:sz="4" w:space="0" w:color="0A0096" w:themeColor="text2"/>
            </w:tcBorders>
            <w:shd w:val="clear" w:color="auto" w:fill="AFE1FA" w:themeFill="accent3"/>
            <w:vAlign w:val="center"/>
          </w:tcPr>
          <w:p w14:paraId="6BE200F8" w14:textId="77777777" w:rsidR="00B424BF" w:rsidRPr="00765990" w:rsidRDefault="00B424BF" w:rsidP="00B424BF">
            <w:pPr>
              <w:jc w:val="center"/>
              <w:rPr>
                <w:sz w:val="16"/>
                <w:szCs w:val="16"/>
              </w:rPr>
            </w:pPr>
            <w:r w:rsidRPr="00765990">
              <w:rPr>
                <w:noProof/>
                <w:sz w:val="16"/>
                <w:szCs w:val="16"/>
              </w:rPr>
              <w:drawing>
                <wp:inline distT="0" distB="0" distL="0" distR="0" wp14:anchorId="78482DAB" wp14:editId="0DEF7722">
                  <wp:extent cx="540000" cy="540000"/>
                  <wp:effectExtent l="0" t="0" r="0" b="0"/>
                  <wp:docPr id="2029305423"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7104F57E" w14:textId="584C0AD3" w:rsidR="00145678" w:rsidRPr="00765990" w:rsidRDefault="00B424BF" w:rsidP="00B424BF">
            <w:pPr>
              <w:jc w:val="center"/>
              <w:rPr>
                <w:sz w:val="16"/>
                <w:szCs w:val="16"/>
              </w:rPr>
            </w:pPr>
            <w:r w:rsidRPr="00765990">
              <w:rPr>
                <w:sz w:val="16"/>
                <w:szCs w:val="16"/>
              </w:rPr>
              <w:t xml:space="preserve">Demande de modification </w:t>
            </w:r>
            <w:r>
              <w:rPr>
                <w:sz w:val="16"/>
                <w:szCs w:val="16"/>
              </w:rPr>
              <w:br/>
            </w:r>
            <w:r w:rsidRPr="00765990">
              <w:rPr>
                <w:sz w:val="16"/>
                <w:szCs w:val="16"/>
              </w:rPr>
              <w:t>ou renouvellement</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664AC66D" w14:textId="74E0A9F0" w:rsidR="00145678" w:rsidRPr="00765990" w:rsidRDefault="00145678"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sidR="00C54B13">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p w14:paraId="0BF37C91" w14:textId="77777777" w:rsidR="00145678" w:rsidRPr="00765990" w:rsidRDefault="00145678" w:rsidP="001E1E58">
            <w:pPr>
              <w:pStyle w:val="ASNRPuce"/>
              <w:spacing w:before="60"/>
              <w:jc w:val="left"/>
              <w:rPr>
                <w:sz w:val="16"/>
                <w:szCs w:val="16"/>
              </w:rPr>
            </w:pPr>
            <w:r w:rsidRPr="00765990">
              <w:rPr>
                <w:sz w:val="16"/>
                <w:szCs w:val="16"/>
              </w:rPr>
              <w:t>Pièces B1 à B3</w:t>
            </w:r>
          </w:p>
        </w:tc>
      </w:tr>
      <w:tr w:rsidR="00765990" w:rsidRPr="00765990" w14:paraId="0BD886A7" w14:textId="77777777" w:rsidTr="001E1E58">
        <w:trPr>
          <w:cantSplit/>
          <w:trHeight w:val="1587"/>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3A424B9E" w14:textId="6546241A" w:rsidR="00145678" w:rsidRPr="00E561C4" w:rsidRDefault="009A58C4" w:rsidP="007070DA">
            <w:pPr>
              <w:jc w:val="center"/>
              <w:rPr>
                <w:color w:val="0082FF" w:themeColor="accent2"/>
                <w:sz w:val="20"/>
                <w:szCs w:val="20"/>
              </w:rPr>
            </w:pPr>
            <w:r>
              <w:rPr>
                <w:color w:val="0082FF" w:themeColor="accent2"/>
                <w:sz w:val="20"/>
                <w:szCs w:val="20"/>
              </w:rPr>
              <w:t>6</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1C5BC9D6" w14:textId="4A5E96D1" w:rsidR="00145678" w:rsidRPr="00765990" w:rsidRDefault="00145678" w:rsidP="001E1E58">
            <w:pPr>
              <w:pStyle w:val="ASNRPuce"/>
              <w:spacing w:before="60"/>
              <w:jc w:val="left"/>
              <w:rPr>
                <w:sz w:val="16"/>
                <w:szCs w:val="16"/>
              </w:rPr>
            </w:pPr>
            <w:r w:rsidRPr="00765990">
              <w:rPr>
                <w:sz w:val="16"/>
                <w:szCs w:val="16"/>
              </w:rPr>
              <w:t>Autorisation initiale obtenue entre le</w:t>
            </w:r>
            <w:r w:rsidR="00C54B13">
              <w:rPr>
                <w:sz w:val="16"/>
                <w:szCs w:val="16"/>
              </w:rPr>
              <w:t> </w:t>
            </w:r>
            <w:r w:rsidRPr="00765990">
              <w:rPr>
                <w:sz w:val="16"/>
                <w:szCs w:val="16"/>
              </w:rPr>
              <w:t>01/01/2021 et le 01/07/2022.</w:t>
            </w:r>
          </w:p>
          <w:p w14:paraId="085ADDA1" w14:textId="5C95274C" w:rsidR="00145678" w:rsidRPr="00765990" w:rsidRDefault="00145678" w:rsidP="001E1E58">
            <w:pPr>
              <w:pStyle w:val="ASNRPuce"/>
              <w:spacing w:before="60"/>
              <w:jc w:val="left"/>
              <w:rPr>
                <w:sz w:val="16"/>
                <w:szCs w:val="16"/>
              </w:rPr>
            </w:pPr>
            <w:r w:rsidRPr="00765990">
              <w:rPr>
                <w:sz w:val="16"/>
                <w:szCs w:val="16"/>
              </w:rPr>
              <w:t>Demande de renouvellement ou</w:t>
            </w:r>
            <w:r w:rsidR="00C54B13">
              <w:rPr>
                <w:sz w:val="16"/>
                <w:szCs w:val="16"/>
              </w:rPr>
              <w:t> </w:t>
            </w:r>
            <w:r w:rsidRPr="00765990">
              <w:rPr>
                <w:sz w:val="16"/>
                <w:szCs w:val="16"/>
              </w:rPr>
              <w:t>de</w:t>
            </w:r>
            <w:r w:rsidR="00C54B13">
              <w:rPr>
                <w:sz w:val="16"/>
                <w:szCs w:val="16"/>
              </w:rPr>
              <w:t> </w:t>
            </w:r>
            <w:r w:rsidRPr="00765990">
              <w:rPr>
                <w:sz w:val="16"/>
                <w:szCs w:val="16"/>
              </w:rPr>
              <w:t>modification déposée après</w:t>
            </w:r>
            <w:r w:rsidR="00C54B13">
              <w:rPr>
                <w:sz w:val="16"/>
                <w:szCs w:val="16"/>
              </w:rPr>
              <w:t> </w:t>
            </w:r>
            <w:r w:rsidRPr="00765990">
              <w:rPr>
                <w:sz w:val="16"/>
                <w:szCs w:val="16"/>
              </w:rPr>
              <w:t>le</w:t>
            </w:r>
            <w:r w:rsidR="00C54B13">
              <w:rPr>
                <w:sz w:val="16"/>
                <w:szCs w:val="16"/>
              </w:rPr>
              <w:t> </w:t>
            </w:r>
            <w:r w:rsidRPr="00765990">
              <w:rPr>
                <w:sz w:val="16"/>
                <w:szCs w:val="16"/>
              </w:rPr>
              <w:t>01/07/2022.</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20F51686" w14:textId="77777777" w:rsidR="00145678" w:rsidRPr="00765990" w:rsidRDefault="00145678" w:rsidP="00FB4A2E">
            <w:pPr>
              <w:jc w:val="center"/>
              <w:rPr>
                <w:sz w:val="16"/>
                <w:szCs w:val="16"/>
              </w:rPr>
            </w:pP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756DCC85" w14:textId="77777777" w:rsidR="00145678" w:rsidRPr="00765990" w:rsidRDefault="00145678" w:rsidP="00FB4A2E">
            <w:pPr>
              <w:jc w:val="center"/>
              <w:rPr>
                <w:sz w:val="16"/>
                <w:szCs w:val="16"/>
              </w:rPr>
            </w:pPr>
          </w:p>
        </w:tc>
        <w:tc>
          <w:tcPr>
            <w:tcW w:w="2371" w:type="dxa"/>
            <w:gridSpan w:val="3"/>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6A43B159" w14:textId="77777777" w:rsidR="00B424BF" w:rsidRPr="00E561C4" w:rsidRDefault="00B424BF" w:rsidP="00B424BF">
            <w:pPr>
              <w:jc w:val="center"/>
              <w:rPr>
                <w:color w:val="A6A6A6" w:themeColor="background1" w:themeShade="A6"/>
                <w:sz w:val="16"/>
                <w:szCs w:val="16"/>
              </w:rPr>
            </w:pPr>
            <w:r w:rsidRPr="00E561C4">
              <w:rPr>
                <w:noProof/>
                <w:color w:val="A6A6A6" w:themeColor="background1" w:themeShade="A6"/>
                <w:sz w:val="16"/>
                <w:szCs w:val="16"/>
              </w:rPr>
              <w:drawing>
                <wp:inline distT="0" distB="0" distL="0" distR="0" wp14:anchorId="4F6168F5" wp14:editId="36BA004F">
                  <wp:extent cx="540000" cy="540000"/>
                  <wp:effectExtent l="0" t="0" r="0" b="0"/>
                  <wp:docPr id="1627514018"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2721" name="Graphique 2120402721"/>
                          <pic:cNvPicPr/>
                        </pic:nvPicPr>
                        <pic:blipFill>
                          <a:blip r:embed="rId18">
                            <a:extLs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p w14:paraId="104C1337" w14:textId="0F5E3B99" w:rsidR="00145678" w:rsidRPr="00765990" w:rsidRDefault="00B424BF" w:rsidP="00B424BF">
            <w:pPr>
              <w:jc w:val="center"/>
              <w:rPr>
                <w:sz w:val="16"/>
                <w:szCs w:val="16"/>
              </w:rPr>
            </w:pPr>
            <w:r w:rsidRPr="00E561C4">
              <w:rPr>
                <w:color w:val="A6A6A6" w:themeColor="background1" w:themeShade="A6"/>
                <w:sz w:val="16"/>
                <w:szCs w:val="16"/>
              </w:rPr>
              <w:t>Autorisation</w:t>
            </w:r>
            <w:r w:rsidRPr="00E561C4">
              <w:rPr>
                <w:color w:val="A6A6A6" w:themeColor="background1" w:themeShade="A6"/>
                <w:sz w:val="16"/>
                <w:szCs w:val="16"/>
              </w:rPr>
              <w:br/>
              <w:t>initiale</w:t>
            </w:r>
            <w:r w:rsidRPr="00765990">
              <w:rPr>
                <w:noProof/>
                <w:sz w:val="16"/>
                <w:szCs w:val="16"/>
              </w:rPr>
              <w:t xml:space="preserve"> </w:t>
            </w:r>
            <w:r w:rsidR="006C29DD" w:rsidRPr="00765990">
              <w:rPr>
                <w:noProof/>
                <w:sz w:val="16"/>
                <w:szCs w:val="16"/>
              </w:rPr>
              <mc:AlternateContent>
                <mc:Choice Requires="wps">
                  <w:drawing>
                    <wp:anchor distT="0" distB="0" distL="114300" distR="114300" simplePos="0" relativeHeight="251703296" behindDoc="0" locked="1" layoutInCell="1" allowOverlap="1" wp14:anchorId="2D211BAC" wp14:editId="18AAAFF1">
                      <wp:simplePos x="0" y="0"/>
                      <wp:positionH relativeFrom="column">
                        <wp:posOffset>1059180</wp:posOffset>
                      </wp:positionH>
                      <wp:positionV relativeFrom="paragraph">
                        <wp:posOffset>-277495</wp:posOffset>
                      </wp:positionV>
                      <wp:extent cx="755650" cy="0"/>
                      <wp:effectExtent l="0" t="95250" r="0" b="114300"/>
                      <wp:wrapNone/>
                      <wp:docPr id="309850913" name="Connecteur droit avec flèche 309850913"/>
                      <wp:cNvGraphicFramePr/>
                      <a:graphic xmlns:a="http://schemas.openxmlformats.org/drawingml/2006/main">
                        <a:graphicData uri="http://schemas.microsoft.com/office/word/2010/wordprocessingShape">
                          <wps:wsp>
                            <wps:cNvCnPr/>
                            <wps:spPr>
                              <a:xfrm>
                                <a:off x="0" y="0"/>
                                <a:ext cx="755650" cy="0"/>
                              </a:xfrm>
                              <a:prstGeom prst="straightConnector1">
                                <a:avLst/>
                              </a:prstGeom>
                              <a:ln w="25400">
                                <a:solidFill>
                                  <a:schemeClr val="accent2"/>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0668EFB" id="Connecteur droit avec flèche 309850913" o:spid="_x0000_s1026" type="#_x0000_t32" style="position:absolute;margin-left:83.4pt;margin-top:-21.85pt;width:5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" strokecolor="#0082ff [3205]" strokeweight="2pt">
                      <v:stroke endarrow="classic" endarrowwidth="wide" endarrowlength="long" joinstyle="miter"/>
                      <w10:anchorlock/>
                    </v:shape>
                  </w:pict>
                </mc:Fallback>
              </mc:AlternateContent>
            </w:r>
          </w:p>
        </w:tc>
        <w:tc>
          <w:tcPr>
            <w:tcW w:w="2377" w:type="dxa"/>
            <w:gridSpan w:val="3"/>
            <w:tcBorders>
              <w:top w:val="single" w:sz="4" w:space="0" w:color="0A0096" w:themeColor="text2"/>
              <w:left w:val="single" w:sz="18" w:space="0" w:color="FFFFFF" w:themeColor="background1"/>
              <w:bottom w:val="single" w:sz="4" w:space="0" w:color="0A0096" w:themeColor="text2"/>
              <w:right w:val="single" w:sz="4" w:space="0" w:color="0A0096" w:themeColor="text2"/>
            </w:tcBorders>
            <w:shd w:val="clear" w:color="auto" w:fill="AFE1FA" w:themeFill="accent3"/>
            <w:vAlign w:val="center"/>
          </w:tcPr>
          <w:p w14:paraId="514E4D20" w14:textId="77777777" w:rsidR="00B424BF" w:rsidRPr="00765990" w:rsidRDefault="00B424BF" w:rsidP="00B424BF">
            <w:pPr>
              <w:jc w:val="center"/>
              <w:rPr>
                <w:sz w:val="16"/>
                <w:szCs w:val="16"/>
              </w:rPr>
            </w:pPr>
            <w:r w:rsidRPr="00765990">
              <w:rPr>
                <w:noProof/>
                <w:sz w:val="16"/>
                <w:szCs w:val="16"/>
              </w:rPr>
              <w:drawing>
                <wp:inline distT="0" distB="0" distL="0" distR="0" wp14:anchorId="291F3878" wp14:editId="672C70D6">
                  <wp:extent cx="540000" cy="540000"/>
                  <wp:effectExtent l="0" t="0" r="0" b="0"/>
                  <wp:docPr id="210189593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5189D310" w14:textId="43F1AA4E" w:rsidR="00145678" w:rsidRPr="00765990" w:rsidRDefault="00B424BF" w:rsidP="00B424BF">
            <w:pPr>
              <w:jc w:val="center"/>
              <w:rPr>
                <w:sz w:val="16"/>
                <w:szCs w:val="16"/>
              </w:rPr>
            </w:pPr>
            <w:r w:rsidRPr="00765990">
              <w:rPr>
                <w:sz w:val="16"/>
                <w:szCs w:val="16"/>
              </w:rPr>
              <w:t xml:space="preserve">Demande de modification </w:t>
            </w:r>
            <w:r>
              <w:rPr>
                <w:sz w:val="16"/>
                <w:szCs w:val="16"/>
              </w:rPr>
              <w:br/>
            </w:r>
            <w:r w:rsidRPr="00765990">
              <w:rPr>
                <w:sz w:val="16"/>
                <w:szCs w:val="16"/>
              </w:rPr>
              <w:t>ou renouvellement</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2F72DB7D" w14:textId="756F000A" w:rsidR="00145678" w:rsidRPr="00765990" w:rsidRDefault="00145678"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sidR="00C54B13">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p w14:paraId="15F24F4A" w14:textId="77777777" w:rsidR="00145678" w:rsidRPr="00765990" w:rsidRDefault="00145678" w:rsidP="001E1E58">
            <w:pPr>
              <w:pStyle w:val="ASNRPuce"/>
              <w:spacing w:before="60"/>
              <w:jc w:val="left"/>
              <w:rPr>
                <w:sz w:val="16"/>
                <w:szCs w:val="16"/>
              </w:rPr>
            </w:pPr>
            <w:r w:rsidRPr="00765990">
              <w:rPr>
                <w:sz w:val="16"/>
                <w:szCs w:val="16"/>
              </w:rPr>
              <w:t>Pièces B1 à B3</w:t>
            </w:r>
          </w:p>
        </w:tc>
      </w:tr>
      <w:tr w:rsidR="006C29DD" w:rsidRPr="00765990" w14:paraId="1DAFC3E2" w14:textId="77777777" w:rsidTr="001E1E58">
        <w:trPr>
          <w:cantSplit/>
          <w:trHeight w:val="1587"/>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0CB27410" w14:textId="163E885F" w:rsidR="006C29DD" w:rsidRPr="00E561C4" w:rsidRDefault="009A58C4" w:rsidP="007070DA">
            <w:pPr>
              <w:jc w:val="center"/>
              <w:rPr>
                <w:color w:val="0082FF" w:themeColor="accent2"/>
                <w:sz w:val="20"/>
                <w:szCs w:val="20"/>
              </w:rPr>
            </w:pPr>
            <w:r>
              <w:rPr>
                <w:color w:val="0082FF" w:themeColor="accent2"/>
                <w:sz w:val="20"/>
                <w:szCs w:val="20"/>
              </w:rPr>
              <w:t>7</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351B308D" w14:textId="7820B54C" w:rsidR="006C29DD" w:rsidRPr="00765990" w:rsidRDefault="006C29DD" w:rsidP="001E1E58">
            <w:pPr>
              <w:pStyle w:val="ASNRPuce"/>
              <w:spacing w:before="60"/>
              <w:jc w:val="left"/>
              <w:rPr>
                <w:sz w:val="16"/>
                <w:szCs w:val="16"/>
              </w:rPr>
            </w:pPr>
            <w:r w:rsidRPr="00765990">
              <w:rPr>
                <w:sz w:val="16"/>
                <w:szCs w:val="16"/>
              </w:rPr>
              <w:t>Autorisation initiale obtenue entre le</w:t>
            </w:r>
            <w:r>
              <w:rPr>
                <w:sz w:val="16"/>
                <w:szCs w:val="16"/>
              </w:rPr>
              <w:t> </w:t>
            </w:r>
            <w:r w:rsidRPr="00765990">
              <w:rPr>
                <w:sz w:val="16"/>
                <w:szCs w:val="16"/>
              </w:rPr>
              <w:t>01/01/2021 et le 01/07/2022.</w:t>
            </w:r>
          </w:p>
          <w:p w14:paraId="6F22678A" w14:textId="1290822E" w:rsidR="006C29DD" w:rsidRPr="00765990" w:rsidRDefault="006C29DD" w:rsidP="001E1E58">
            <w:pPr>
              <w:pStyle w:val="ASNRPuce"/>
              <w:spacing w:before="60"/>
              <w:jc w:val="left"/>
              <w:rPr>
                <w:sz w:val="16"/>
                <w:szCs w:val="16"/>
              </w:rPr>
            </w:pPr>
            <w:r w:rsidRPr="00765990">
              <w:rPr>
                <w:sz w:val="16"/>
                <w:szCs w:val="16"/>
              </w:rPr>
              <w:t>Autorisation actualisée entre le</w:t>
            </w:r>
            <w:r>
              <w:rPr>
                <w:sz w:val="16"/>
                <w:szCs w:val="16"/>
              </w:rPr>
              <w:t> </w:t>
            </w:r>
            <w:r w:rsidRPr="00765990">
              <w:rPr>
                <w:sz w:val="16"/>
                <w:szCs w:val="16"/>
              </w:rPr>
              <w:t>01/01/2021 et le 01/07/2022.</w:t>
            </w:r>
          </w:p>
          <w:p w14:paraId="15EAFC91" w14:textId="49FA2BF6" w:rsidR="006C29DD" w:rsidRPr="00765990" w:rsidRDefault="006C29DD" w:rsidP="001E1E58">
            <w:pPr>
              <w:pStyle w:val="ASNRPuce"/>
              <w:spacing w:before="60"/>
              <w:jc w:val="left"/>
              <w:rPr>
                <w:sz w:val="16"/>
                <w:szCs w:val="16"/>
              </w:rPr>
            </w:pPr>
            <w:r w:rsidRPr="00765990">
              <w:rPr>
                <w:sz w:val="16"/>
                <w:szCs w:val="16"/>
              </w:rPr>
              <w:t>Demande de renouvellement ou</w:t>
            </w:r>
            <w:r>
              <w:rPr>
                <w:sz w:val="16"/>
                <w:szCs w:val="16"/>
              </w:rPr>
              <w:t> d</w:t>
            </w:r>
            <w:r w:rsidRPr="00765990">
              <w:rPr>
                <w:sz w:val="16"/>
                <w:szCs w:val="16"/>
              </w:rPr>
              <w:t>emande de modification déposée après le 01/07/2022.</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72E7FBA6" w14:textId="77777777" w:rsidR="006C29DD" w:rsidRPr="00765990" w:rsidRDefault="006C29DD" w:rsidP="00FB4A2E">
            <w:pPr>
              <w:jc w:val="center"/>
              <w:rPr>
                <w:sz w:val="16"/>
                <w:szCs w:val="16"/>
              </w:rPr>
            </w:pP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48ADF941" w14:textId="77777777" w:rsidR="006C29DD" w:rsidRPr="00765990" w:rsidRDefault="006C29DD" w:rsidP="00FB4A2E">
            <w:pPr>
              <w:jc w:val="center"/>
              <w:rPr>
                <w:sz w:val="16"/>
                <w:szCs w:val="16"/>
              </w:rPr>
            </w:pPr>
          </w:p>
        </w:tc>
        <w:tc>
          <w:tcPr>
            <w:tcW w:w="1185" w:type="dxa"/>
            <w:tcBorders>
              <w:top w:val="single" w:sz="4" w:space="0" w:color="0A0096" w:themeColor="text2"/>
              <w:left w:val="single" w:sz="18" w:space="0" w:color="FFFFFF" w:themeColor="background1"/>
              <w:bottom w:val="single" w:sz="4" w:space="0" w:color="0A0096" w:themeColor="text2"/>
            </w:tcBorders>
            <w:shd w:val="clear" w:color="auto" w:fill="AFE1FA" w:themeFill="accent3"/>
            <w:vAlign w:val="center"/>
          </w:tcPr>
          <w:p w14:paraId="6E92CAC4" w14:textId="77777777" w:rsidR="006C29DD" w:rsidRPr="00E561C4" w:rsidRDefault="006C29DD" w:rsidP="006C29DD">
            <w:pPr>
              <w:jc w:val="center"/>
              <w:rPr>
                <w:color w:val="A6A6A6" w:themeColor="background1" w:themeShade="A6"/>
                <w:sz w:val="16"/>
                <w:szCs w:val="16"/>
              </w:rPr>
            </w:pPr>
            <w:r w:rsidRPr="00E561C4">
              <w:rPr>
                <w:noProof/>
                <w:color w:val="A6A6A6" w:themeColor="background1" w:themeShade="A6"/>
                <w:sz w:val="16"/>
                <w:szCs w:val="16"/>
              </w:rPr>
              <w:drawing>
                <wp:inline distT="0" distB="0" distL="0" distR="0" wp14:anchorId="264EAEF3" wp14:editId="2EF1BC1A">
                  <wp:extent cx="540000" cy="540000"/>
                  <wp:effectExtent l="0" t="0" r="0" b="0"/>
                  <wp:docPr id="1617829276"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2721" name="Graphique 2120402721"/>
                          <pic:cNvPicPr/>
                        </pic:nvPicPr>
                        <pic:blipFill>
                          <a:blip r:embed="rId18">
                            <a:extLs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p w14:paraId="3FBC7848" w14:textId="66F1BD42" w:rsidR="006C29DD" w:rsidRPr="00765990" w:rsidRDefault="006C29DD" w:rsidP="006C29DD">
            <w:pPr>
              <w:jc w:val="center"/>
              <w:rPr>
                <w:sz w:val="16"/>
                <w:szCs w:val="16"/>
              </w:rPr>
            </w:pPr>
            <w:r w:rsidRPr="00E561C4">
              <w:rPr>
                <w:color w:val="A6A6A6" w:themeColor="background1" w:themeShade="A6"/>
                <w:sz w:val="16"/>
                <w:szCs w:val="16"/>
              </w:rPr>
              <w:t>Autorisation</w:t>
            </w:r>
            <w:r w:rsidRPr="00E561C4">
              <w:rPr>
                <w:color w:val="A6A6A6" w:themeColor="background1" w:themeShade="A6"/>
                <w:sz w:val="16"/>
                <w:szCs w:val="16"/>
              </w:rPr>
              <w:br/>
              <w:t>initiale</w:t>
            </w:r>
            <w:r w:rsidRPr="00765990">
              <w:rPr>
                <w:noProof/>
                <w:sz w:val="16"/>
                <w:szCs w:val="16"/>
              </w:rPr>
              <mc:AlternateContent>
                <mc:Choice Requires="wps">
                  <w:drawing>
                    <wp:anchor distT="0" distB="0" distL="114300" distR="114300" simplePos="0" relativeHeight="251707392" behindDoc="0" locked="1" layoutInCell="1" allowOverlap="1" wp14:anchorId="62F67C05" wp14:editId="0AC9FCAD">
                      <wp:simplePos x="0" y="0"/>
                      <wp:positionH relativeFrom="column">
                        <wp:posOffset>636905</wp:posOffset>
                      </wp:positionH>
                      <wp:positionV relativeFrom="paragraph">
                        <wp:posOffset>-242570</wp:posOffset>
                      </wp:positionV>
                      <wp:extent cx="251460" cy="0"/>
                      <wp:effectExtent l="0" t="95250" r="0" b="114300"/>
                      <wp:wrapNone/>
                      <wp:docPr id="2142416405" name="Connecteur droit avec flèche 2142416405"/>
                      <wp:cNvGraphicFramePr/>
                      <a:graphic xmlns:a="http://schemas.openxmlformats.org/drawingml/2006/main">
                        <a:graphicData uri="http://schemas.microsoft.com/office/word/2010/wordprocessingShape">
                          <wps:wsp>
                            <wps:cNvCnPr/>
                            <wps:spPr>
                              <a:xfrm>
                                <a:off x="0" y="0"/>
                                <a:ext cx="251460" cy="0"/>
                              </a:xfrm>
                              <a:prstGeom prst="straightConnector1">
                                <a:avLst/>
                              </a:prstGeom>
                              <a:ln w="25400" cap="rnd">
                                <a:solidFill>
                                  <a:schemeClr val="bg1">
                                    <a:lumMod val="65000"/>
                                  </a:schemeClr>
                                </a:solidFill>
                                <a:prstDash val="sysDot"/>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3319494" id="Connecteur droit avec flèche 2142416405" o:spid="_x0000_s1026" type="#_x0000_t32" style="position:absolute;margin-left:50.15pt;margin-top:-19.1pt;width:19.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" strokecolor="#a5a5a5 [2092]" strokeweight="2pt">
                      <v:stroke dashstyle="1 1" endarrow="classic" endarrowwidth="wide" endarrowlength="long" joinstyle="miter" endcap="round"/>
                      <w10:anchorlock/>
                    </v:shape>
                  </w:pict>
                </mc:Fallback>
              </mc:AlternateContent>
            </w:r>
          </w:p>
        </w:tc>
        <w:tc>
          <w:tcPr>
            <w:tcW w:w="1186" w:type="dxa"/>
            <w:gridSpan w:val="2"/>
            <w:tcBorders>
              <w:top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48FB1907" w14:textId="77777777" w:rsidR="006C29DD" w:rsidRPr="00765990" w:rsidRDefault="006C29DD" w:rsidP="006C29DD">
            <w:pPr>
              <w:jc w:val="center"/>
              <w:rPr>
                <w:sz w:val="16"/>
                <w:szCs w:val="16"/>
              </w:rPr>
            </w:pPr>
            <w:r w:rsidRPr="00765990">
              <w:rPr>
                <w:noProof/>
                <w:sz w:val="16"/>
                <w:szCs w:val="16"/>
              </w:rPr>
              <w:drawing>
                <wp:inline distT="0" distB="0" distL="0" distR="0" wp14:anchorId="56D33A28" wp14:editId="006B0220">
                  <wp:extent cx="540000" cy="540000"/>
                  <wp:effectExtent l="0" t="0" r="0" b="0"/>
                  <wp:docPr id="871409849"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0418" name="Graphique 46140418"/>
                          <pic:cNvPicPr/>
                        </pic:nvPicPr>
                        <pic:blipFill>
                          <a:blip r:embed="rId16">
                            <a:extLst>
                              <a:ext uri="{96DAC541-7B7A-43D3-8B79-37D633B846F1}">
                                <asvg:svgBlip xmlns:asvg="http://schemas.microsoft.com/office/drawing/2016/SVG/main" r:embed="rId17"/>
                              </a:ext>
                            </a:extLst>
                          </a:blip>
                          <a:stretch>
                            <a:fillRect/>
                          </a:stretch>
                        </pic:blipFill>
                        <pic:spPr>
                          <a:xfrm>
                            <a:off x="0" y="0"/>
                            <a:ext cx="540000" cy="540000"/>
                          </a:xfrm>
                          <a:prstGeom prst="rect">
                            <a:avLst/>
                          </a:prstGeom>
                        </pic:spPr>
                      </pic:pic>
                    </a:graphicData>
                  </a:graphic>
                </wp:inline>
              </w:drawing>
            </w:r>
            <w:r w:rsidRPr="00765990">
              <w:rPr>
                <w:noProof/>
                <w:sz w:val="16"/>
                <w:szCs w:val="16"/>
              </w:rPr>
              <mc:AlternateContent>
                <mc:Choice Requires="wps">
                  <w:drawing>
                    <wp:anchor distT="0" distB="0" distL="114300" distR="114300" simplePos="0" relativeHeight="251705344" behindDoc="0" locked="1" layoutInCell="1" allowOverlap="1" wp14:anchorId="243D4730" wp14:editId="26C46EDF">
                      <wp:simplePos x="0" y="0"/>
                      <wp:positionH relativeFrom="column">
                        <wp:posOffset>659130</wp:posOffset>
                      </wp:positionH>
                      <wp:positionV relativeFrom="paragraph">
                        <wp:posOffset>274320</wp:posOffset>
                      </wp:positionV>
                      <wp:extent cx="467995" cy="0"/>
                      <wp:effectExtent l="0" t="95250" r="0" b="114300"/>
                      <wp:wrapNone/>
                      <wp:docPr id="1039568094" name="Connecteur droit avec flèche 1039568094"/>
                      <wp:cNvGraphicFramePr/>
                      <a:graphic xmlns:a="http://schemas.openxmlformats.org/drawingml/2006/main">
                        <a:graphicData uri="http://schemas.microsoft.com/office/word/2010/wordprocessingShape">
                          <wps:wsp>
                            <wps:cNvCnPr/>
                            <wps:spPr>
                              <a:xfrm>
                                <a:off x="0" y="0"/>
                                <a:ext cx="467995" cy="0"/>
                              </a:xfrm>
                              <a:prstGeom prst="straightConnector1">
                                <a:avLst/>
                              </a:prstGeom>
                              <a:ln w="25400">
                                <a:solidFill>
                                  <a:schemeClr val="accent2"/>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18B3FD2" id="Connecteur droit avec flèche 1039568094" o:spid="_x0000_s1026" type="#_x0000_t32" style="position:absolute;margin-left:51.9pt;margin-top:21.6pt;width:36.8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" strokecolor="#0082ff [3205]" strokeweight="2pt">
                      <v:stroke endarrow="classic" endarrowwidth="wide" endarrowlength="long" joinstyle="miter"/>
                      <w10:anchorlock/>
                    </v:shape>
                  </w:pict>
                </mc:Fallback>
              </mc:AlternateContent>
            </w:r>
          </w:p>
          <w:p w14:paraId="55400675" w14:textId="63FC0831" w:rsidR="006C29DD" w:rsidRPr="00765990" w:rsidRDefault="006C29DD" w:rsidP="006C29DD">
            <w:pPr>
              <w:jc w:val="center"/>
              <w:rPr>
                <w:sz w:val="16"/>
                <w:szCs w:val="16"/>
              </w:rPr>
            </w:pPr>
            <w:r w:rsidRPr="00765990">
              <w:rPr>
                <w:sz w:val="16"/>
                <w:szCs w:val="16"/>
              </w:rPr>
              <w:t>Autorisation</w:t>
            </w:r>
            <w:r w:rsidRPr="00765990">
              <w:rPr>
                <w:sz w:val="16"/>
                <w:szCs w:val="16"/>
              </w:rPr>
              <w:br/>
              <w:t>en vigueur</w:t>
            </w:r>
          </w:p>
        </w:tc>
        <w:tc>
          <w:tcPr>
            <w:tcW w:w="2377" w:type="dxa"/>
            <w:gridSpan w:val="3"/>
            <w:tcBorders>
              <w:top w:val="single" w:sz="4" w:space="0" w:color="0A0096" w:themeColor="text2"/>
              <w:left w:val="single" w:sz="18" w:space="0" w:color="FFFFFF" w:themeColor="background1"/>
              <w:bottom w:val="single" w:sz="4" w:space="0" w:color="0A0096" w:themeColor="text2"/>
              <w:right w:val="single" w:sz="4" w:space="0" w:color="0A0096" w:themeColor="text2"/>
            </w:tcBorders>
            <w:shd w:val="clear" w:color="auto" w:fill="AFE1FA" w:themeFill="accent3"/>
            <w:vAlign w:val="center"/>
          </w:tcPr>
          <w:p w14:paraId="26E0CBF7" w14:textId="09FB9838" w:rsidR="006C29DD" w:rsidRPr="00765990" w:rsidRDefault="006C29DD" w:rsidP="00B424BF">
            <w:pPr>
              <w:jc w:val="center"/>
              <w:rPr>
                <w:sz w:val="16"/>
                <w:szCs w:val="16"/>
              </w:rPr>
            </w:pPr>
            <w:r w:rsidRPr="00765990">
              <w:rPr>
                <w:noProof/>
                <w:sz w:val="16"/>
                <w:szCs w:val="16"/>
              </w:rPr>
              <w:drawing>
                <wp:inline distT="0" distB="0" distL="0" distR="0" wp14:anchorId="4F6A5864" wp14:editId="140B5478">
                  <wp:extent cx="540000" cy="540000"/>
                  <wp:effectExtent l="0" t="0" r="0" b="0"/>
                  <wp:docPr id="138595710"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14449A29" w14:textId="18FD7B27" w:rsidR="006C29DD" w:rsidRPr="00765990" w:rsidRDefault="006C29DD" w:rsidP="00B424BF">
            <w:pPr>
              <w:jc w:val="center"/>
              <w:rPr>
                <w:sz w:val="16"/>
                <w:szCs w:val="16"/>
              </w:rPr>
            </w:pPr>
            <w:r w:rsidRPr="00765990">
              <w:rPr>
                <w:sz w:val="16"/>
                <w:szCs w:val="16"/>
              </w:rPr>
              <w:t xml:space="preserve">Demande de modification </w:t>
            </w:r>
            <w:r>
              <w:rPr>
                <w:sz w:val="16"/>
                <w:szCs w:val="16"/>
              </w:rPr>
              <w:br/>
            </w:r>
            <w:r w:rsidRPr="00765990">
              <w:rPr>
                <w:sz w:val="16"/>
                <w:szCs w:val="16"/>
              </w:rPr>
              <w:t>ou renouvellement</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26DAE0B3" w14:textId="3C723213" w:rsidR="006C29DD" w:rsidRPr="00765990" w:rsidRDefault="006C29DD"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p w14:paraId="14DDD7E2" w14:textId="77777777" w:rsidR="006C29DD" w:rsidRPr="00765990" w:rsidRDefault="006C29DD" w:rsidP="001E1E58">
            <w:pPr>
              <w:pStyle w:val="ASNRPuce"/>
              <w:spacing w:before="60"/>
              <w:jc w:val="left"/>
              <w:rPr>
                <w:sz w:val="16"/>
                <w:szCs w:val="16"/>
              </w:rPr>
            </w:pPr>
            <w:r w:rsidRPr="00765990">
              <w:rPr>
                <w:sz w:val="16"/>
                <w:szCs w:val="16"/>
              </w:rPr>
              <w:t>Pièces B1 à B3</w:t>
            </w:r>
          </w:p>
        </w:tc>
      </w:tr>
      <w:tr w:rsidR="00B424BF" w:rsidRPr="00765990" w14:paraId="6C07B755" w14:textId="77777777" w:rsidTr="001E1E58">
        <w:trPr>
          <w:cantSplit/>
          <w:trHeight w:val="1587"/>
          <w:jc w:val="center"/>
        </w:trPr>
        <w:tc>
          <w:tcPr>
            <w:tcW w:w="623" w:type="dxa"/>
            <w:tcBorders>
              <w:top w:val="single" w:sz="4" w:space="0" w:color="0A0096" w:themeColor="text2"/>
              <w:bottom w:val="single" w:sz="4" w:space="0" w:color="0A0096" w:themeColor="text2"/>
              <w:right w:val="single" w:sz="4" w:space="0" w:color="0A0096" w:themeColor="text2"/>
            </w:tcBorders>
            <w:shd w:val="clear" w:color="auto" w:fill="auto"/>
            <w:vAlign w:val="center"/>
          </w:tcPr>
          <w:p w14:paraId="7AFA7337" w14:textId="10437090" w:rsidR="00B424BF" w:rsidRPr="00E561C4" w:rsidRDefault="009A58C4" w:rsidP="007070DA">
            <w:pPr>
              <w:jc w:val="center"/>
              <w:rPr>
                <w:color w:val="0082FF" w:themeColor="accent2"/>
                <w:sz w:val="20"/>
                <w:szCs w:val="20"/>
              </w:rPr>
            </w:pPr>
            <w:r>
              <w:rPr>
                <w:color w:val="0082FF" w:themeColor="accent2"/>
                <w:sz w:val="20"/>
                <w:szCs w:val="20"/>
              </w:rPr>
              <w:t>8</w:t>
            </w:r>
          </w:p>
        </w:tc>
        <w:tc>
          <w:tcPr>
            <w:tcW w:w="2916" w:type="dxa"/>
            <w:tcBorders>
              <w:top w:val="single" w:sz="4" w:space="0" w:color="0A0096" w:themeColor="text2"/>
              <w:left w:val="single" w:sz="4" w:space="0" w:color="0A0096" w:themeColor="text2"/>
              <w:bottom w:val="single" w:sz="4" w:space="0" w:color="0A0096" w:themeColor="text2"/>
              <w:right w:val="single" w:sz="4" w:space="0" w:color="0A0096" w:themeColor="text2"/>
            </w:tcBorders>
            <w:shd w:val="clear" w:color="auto" w:fill="auto"/>
            <w:vAlign w:val="center"/>
          </w:tcPr>
          <w:p w14:paraId="7522F512" w14:textId="535983D9" w:rsidR="00B424BF" w:rsidRPr="00765990" w:rsidRDefault="00B424BF" w:rsidP="001E1E58">
            <w:pPr>
              <w:pStyle w:val="ASNRPuce"/>
              <w:spacing w:before="60"/>
              <w:jc w:val="left"/>
              <w:rPr>
                <w:sz w:val="16"/>
                <w:szCs w:val="16"/>
              </w:rPr>
            </w:pPr>
            <w:r w:rsidRPr="00765990">
              <w:rPr>
                <w:sz w:val="16"/>
                <w:szCs w:val="16"/>
              </w:rPr>
              <w:t>Autorisation initiale obtenue après</w:t>
            </w:r>
            <w:r w:rsidR="00C54B13">
              <w:rPr>
                <w:sz w:val="16"/>
                <w:szCs w:val="16"/>
              </w:rPr>
              <w:t> </w:t>
            </w:r>
            <w:r w:rsidRPr="00765990">
              <w:rPr>
                <w:sz w:val="16"/>
                <w:szCs w:val="16"/>
              </w:rPr>
              <w:t>le</w:t>
            </w:r>
            <w:r w:rsidR="00C54B13">
              <w:rPr>
                <w:sz w:val="16"/>
                <w:szCs w:val="16"/>
              </w:rPr>
              <w:t> </w:t>
            </w:r>
            <w:r w:rsidRPr="00765990">
              <w:rPr>
                <w:sz w:val="16"/>
                <w:szCs w:val="16"/>
              </w:rPr>
              <w:t>01/07/2022.</w:t>
            </w:r>
          </w:p>
          <w:p w14:paraId="5920A98D" w14:textId="096B5662" w:rsidR="00B424BF" w:rsidRPr="00765990" w:rsidRDefault="00B424BF" w:rsidP="001E1E58">
            <w:pPr>
              <w:pStyle w:val="ASNRPuce"/>
              <w:spacing w:before="60"/>
              <w:jc w:val="left"/>
              <w:rPr>
                <w:sz w:val="16"/>
                <w:szCs w:val="16"/>
              </w:rPr>
            </w:pPr>
            <w:r w:rsidRPr="00765990">
              <w:rPr>
                <w:sz w:val="16"/>
                <w:szCs w:val="16"/>
              </w:rPr>
              <w:t>Demande de renouvellement ou</w:t>
            </w:r>
            <w:r w:rsidR="00C54B13">
              <w:rPr>
                <w:sz w:val="16"/>
                <w:szCs w:val="16"/>
              </w:rPr>
              <w:t> </w:t>
            </w:r>
            <w:r w:rsidRPr="00765990">
              <w:rPr>
                <w:sz w:val="16"/>
                <w:szCs w:val="16"/>
              </w:rPr>
              <w:t>de</w:t>
            </w:r>
            <w:r w:rsidR="00C54B13">
              <w:rPr>
                <w:sz w:val="16"/>
                <w:szCs w:val="16"/>
              </w:rPr>
              <w:t> </w:t>
            </w:r>
            <w:r w:rsidRPr="00765990">
              <w:rPr>
                <w:sz w:val="16"/>
                <w:szCs w:val="16"/>
              </w:rPr>
              <w:t>modification déposée ultérieurement.</w:t>
            </w:r>
          </w:p>
        </w:tc>
        <w:tc>
          <w:tcPr>
            <w:tcW w:w="2414" w:type="dxa"/>
            <w:gridSpan w:val="2"/>
            <w:tcBorders>
              <w:top w:val="single" w:sz="4" w:space="0" w:color="0A0096" w:themeColor="text2"/>
              <w:left w:val="single" w:sz="4" w:space="0" w:color="0A0096" w:themeColor="text2"/>
              <w:bottom w:val="single" w:sz="4" w:space="0" w:color="0A0096" w:themeColor="text2"/>
              <w:right w:val="single" w:sz="18" w:space="0" w:color="FFFFFF" w:themeColor="background1"/>
            </w:tcBorders>
            <w:shd w:val="clear" w:color="auto" w:fill="AFE1FA" w:themeFill="accent3"/>
            <w:vAlign w:val="center"/>
          </w:tcPr>
          <w:p w14:paraId="5515635C" w14:textId="77777777" w:rsidR="00B424BF" w:rsidRPr="00765990" w:rsidRDefault="00B424BF" w:rsidP="00FB4A2E">
            <w:pPr>
              <w:jc w:val="center"/>
              <w:rPr>
                <w:sz w:val="16"/>
                <w:szCs w:val="16"/>
              </w:rPr>
            </w:pPr>
          </w:p>
        </w:tc>
        <w:tc>
          <w:tcPr>
            <w:tcW w:w="2377" w:type="dxa"/>
            <w:gridSpan w:val="2"/>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309191CC" w14:textId="77777777" w:rsidR="00B424BF" w:rsidRPr="00765990" w:rsidRDefault="00B424BF" w:rsidP="00FB4A2E">
            <w:pPr>
              <w:jc w:val="center"/>
              <w:rPr>
                <w:sz w:val="16"/>
                <w:szCs w:val="16"/>
              </w:rPr>
            </w:pPr>
          </w:p>
        </w:tc>
        <w:tc>
          <w:tcPr>
            <w:tcW w:w="2371" w:type="dxa"/>
            <w:gridSpan w:val="3"/>
            <w:tcBorders>
              <w:top w:val="single" w:sz="4" w:space="0" w:color="0A0096" w:themeColor="text2"/>
              <w:left w:val="single" w:sz="18" w:space="0" w:color="FFFFFF" w:themeColor="background1"/>
              <w:bottom w:val="single" w:sz="4" w:space="0" w:color="0A0096" w:themeColor="text2"/>
              <w:right w:val="single" w:sz="18" w:space="0" w:color="FFFFFF" w:themeColor="background1"/>
            </w:tcBorders>
            <w:shd w:val="clear" w:color="auto" w:fill="AFE1FA" w:themeFill="accent3"/>
            <w:vAlign w:val="center"/>
          </w:tcPr>
          <w:p w14:paraId="5B92FCA0" w14:textId="77777777" w:rsidR="00B424BF" w:rsidRPr="00765990" w:rsidRDefault="00B424BF" w:rsidP="00FB4A2E">
            <w:pPr>
              <w:jc w:val="center"/>
              <w:rPr>
                <w:sz w:val="16"/>
                <w:szCs w:val="16"/>
              </w:rPr>
            </w:pPr>
          </w:p>
        </w:tc>
        <w:tc>
          <w:tcPr>
            <w:tcW w:w="1065" w:type="dxa"/>
            <w:gridSpan w:val="2"/>
            <w:tcBorders>
              <w:top w:val="single" w:sz="4" w:space="0" w:color="0A0096" w:themeColor="text2"/>
              <w:left w:val="single" w:sz="18" w:space="0" w:color="FFFFFF" w:themeColor="background1"/>
              <w:bottom w:val="single" w:sz="4" w:space="0" w:color="0A0096" w:themeColor="text2"/>
            </w:tcBorders>
            <w:shd w:val="clear" w:color="auto" w:fill="AFE1FA" w:themeFill="accent3"/>
            <w:vAlign w:val="center"/>
          </w:tcPr>
          <w:p w14:paraId="37D0EFEF" w14:textId="77777777" w:rsidR="00B424BF" w:rsidRPr="00E561C4" w:rsidRDefault="00B424BF" w:rsidP="00B424BF">
            <w:pPr>
              <w:jc w:val="center"/>
              <w:rPr>
                <w:color w:val="A6A6A6" w:themeColor="background1" w:themeShade="A6"/>
                <w:sz w:val="16"/>
                <w:szCs w:val="16"/>
              </w:rPr>
            </w:pPr>
            <w:r w:rsidRPr="00E561C4">
              <w:rPr>
                <w:noProof/>
                <w:color w:val="A6A6A6" w:themeColor="background1" w:themeShade="A6"/>
                <w:sz w:val="16"/>
                <w:szCs w:val="16"/>
              </w:rPr>
              <w:drawing>
                <wp:inline distT="0" distB="0" distL="0" distR="0" wp14:anchorId="19217959" wp14:editId="34390182">
                  <wp:extent cx="540000" cy="540000"/>
                  <wp:effectExtent l="0" t="0" r="0" b="0"/>
                  <wp:docPr id="1431966503"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2721" name="Graphique 2120402721"/>
                          <pic:cNvPicPr/>
                        </pic:nvPicPr>
                        <pic:blipFill>
                          <a:blip r:embed="rId18">
                            <a:extLs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p w14:paraId="68D02EDC" w14:textId="38F51F52" w:rsidR="00B424BF" w:rsidRPr="00765990" w:rsidRDefault="00B424BF" w:rsidP="00B424BF">
            <w:pPr>
              <w:jc w:val="center"/>
              <w:rPr>
                <w:sz w:val="16"/>
                <w:szCs w:val="16"/>
              </w:rPr>
            </w:pPr>
            <w:r w:rsidRPr="00E561C4">
              <w:rPr>
                <w:color w:val="A6A6A6" w:themeColor="background1" w:themeShade="A6"/>
                <w:sz w:val="16"/>
                <w:szCs w:val="16"/>
              </w:rPr>
              <w:t>Autorisation</w:t>
            </w:r>
            <w:r w:rsidRPr="00E561C4">
              <w:rPr>
                <w:color w:val="A6A6A6" w:themeColor="background1" w:themeShade="A6"/>
                <w:sz w:val="16"/>
                <w:szCs w:val="16"/>
              </w:rPr>
              <w:br/>
              <w:t>initiale</w:t>
            </w:r>
            <w:r w:rsidRPr="00765990">
              <w:rPr>
                <w:noProof/>
                <w:sz w:val="16"/>
                <w:szCs w:val="16"/>
              </w:rPr>
              <w:t xml:space="preserve"> </w:t>
            </w:r>
            <w:r w:rsidR="001E1E58" w:rsidRPr="00765990">
              <w:rPr>
                <w:noProof/>
                <w:sz w:val="16"/>
                <w:szCs w:val="16"/>
              </w:rPr>
              <mc:AlternateContent>
                <mc:Choice Requires="wps">
                  <w:drawing>
                    <wp:anchor distT="0" distB="0" distL="114300" distR="114300" simplePos="0" relativeHeight="251709440" behindDoc="0" locked="1" layoutInCell="1" allowOverlap="1" wp14:anchorId="2EBF649B" wp14:editId="5D7903E7">
                      <wp:simplePos x="0" y="0"/>
                      <wp:positionH relativeFrom="column">
                        <wp:posOffset>530860</wp:posOffset>
                      </wp:positionH>
                      <wp:positionV relativeFrom="paragraph">
                        <wp:posOffset>-359410</wp:posOffset>
                      </wp:positionV>
                      <wp:extent cx="215900" cy="0"/>
                      <wp:effectExtent l="0" t="95250" r="0" b="114300"/>
                      <wp:wrapNone/>
                      <wp:docPr id="659079349" name="Connecteur droit avec flèche 659079349"/>
                      <wp:cNvGraphicFramePr/>
                      <a:graphic xmlns:a="http://schemas.openxmlformats.org/drawingml/2006/main">
                        <a:graphicData uri="http://schemas.microsoft.com/office/word/2010/wordprocessingShape">
                          <wps:wsp>
                            <wps:cNvCnPr/>
                            <wps:spPr>
                              <a:xfrm>
                                <a:off x="0" y="0"/>
                                <a:ext cx="215900" cy="0"/>
                              </a:xfrm>
                              <a:prstGeom prst="straightConnector1">
                                <a:avLst/>
                              </a:prstGeom>
                              <a:ln w="25400">
                                <a:solidFill>
                                  <a:schemeClr val="accent2"/>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7470E88" id="Connecteur droit avec flèche 659079349" o:spid="_x0000_s1026" type="#_x0000_t32" style="position:absolute;margin-left:41.8pt;margin-top:-28.3pt;width:1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" strokecolor="#0082ff [3205]" strokeweight="2pt">
                      <v:stroke endarrow="classic" endarrowwidth="wide" endarrowlength="long" joinstyle="miter"/>
                      <w10:anchorlock/>
                    </v:shape>
                  </w:pict>
                </mc:Fallback>
              </mc:AlternateContent>
            </w:r>
          </w:p>
        </w:tc>
        <w:tc>
          <w:tcPr>
            <w:tcW w:w="1312" w:type="dxa"/>
            <w:tcBorders>
              <w:top w:val="single" w:sz="4" w:space="0" w:color="0A0096" w:themeColor="text2"/>
              <w:bottom w:val="single" w:sz="4" w:space="0" w:color="0A0096" w:themeColor="text2"/>
              <w:right w:val="single" w:sz="4" w:space="0" w:color="0A0096" w:themeColor="text2"/>
            </w:tcBorders>
            <w:shd w:val="clear" w:color="auto" w:fill="AFE1FA" w:themeFill="accent3"/>
            <w:vAlign w:val="center"/>
          </w:tcPr>
          <w:p w14:paraId="2CF8F5B1" w14:textId="77777777" w:rsidR="00B424BF" w:rsidRPr="00765990" w:rsidRDefault="00B424BF" w:rsidP="00B424BF">
            <w:pPr>
              <w:jc w:val="center"/>
              <w:rPr>
                <w:sz w:val="16"/>
                <w:szCs w:val="16"/>
              </w:rPr>
            </w:pPr>
            <w:r w:rsidRPr="00765990">
              <w:rPr>
                <w:noProof/>
                <w:sz w:val="16"/>
                <w:szCs w:val="16"/>
              </w:rPr>
              <w:drawing>
                <wp:inline distT="0" distB="0" distL="0" distR="0" wp14:anchorId="37AEB71D" wp14:editId="44B3A4FB">
                  <wp:extent cx="540000" cy="540000"/>
                  <wp:effectExtent l="0" t="0" r="0" b="0"/>
                  <wp:docPr id="2001721227"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19993" name="Graphique 1384419993"/>
                          <pic:cNvPicPr/>
                        </pic:nvPicPr>
                        <pic:blipFill>
                          <a:blip r:embed="rId14">
                            <a:extLs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30F264D6" w14:textId="7588B15C" w:rsidR="00B424BF" w:rsidRPr="00765990" w:rsidRDefault="00B424BF" w:rsidP="00B424BF">
            <w:pPr>
              <w:jc w:val="center"/>
              <w:rPr>
                <w:sz w:val="16"/>
                <w:szCs w:val="16"/>
              </w:rPr>
            </w:pPr>
            <w:r w:rsidRPr="00765990">
              <w:rPr>
                <w:sz w:val="16"/>
                <w:szCs w:val="16"/>
              </w:rPr>
              <w:t>Demande de modification ou renouvellement</w:t>
            </w:r>
          </w:p>
        </w:tc>
        <w:tc>
          <w:tcPr>
            <w:tcW w:w="1779" w:type="dxa"/>
            <w:tcBorders>
              <w:top w:val="single" w:sz="4" w:space="0" w:color="0A0096" w:themeColor="text2"/>
              <w:left w:val="single" w:sz="4" w:space="0" w:color="0A0096" w:themeColor="text2"/>
              <w:bottom w:val="single" w:sz="4" w:space="0" w:color="0A0096" w:themeColor="text2"/>
            </w:tcBorders>
            <w:shd w:val="clear" w:color="auto" w:fill="auto"/>
            <w:vAlign w:val="center"/>
          </w:tcPr>
          <w:p w14:paraId="5E132FFF" w14:textId="565ADC84" w:rsidR="00B424BF" w:rsidRPr="00765990" w:rsidRDefault="00B424BF" w:rsidP="001E1E58">
            <w:pPr>
              <w:pStyle w:val="ASNRPuce"/>
              <w:spacing w:before="60"/>
              <w:jc w:val="left"/>
              <w:rPr>
                <w:sz w:val="16"/>
                <w:szCs w:val="16"/>
              </w:rPr>
            </w:pPr>
            <w:r w:rsidRPr="00765990">
              <w:rPr>
                <w:sz w:val="16"/>
                <w:szCs w:val="16"/>
              </w:rPr>
              <w:t>Pièces</w:t>
            </w:r>
            <w:r w:rsidRPr="00765990">
              <w:rPr>
                <w:sz w:val="16"/>
                <w:szCs w:val="16"/>
                <w:vertAlign w:val="superscript"/>
              </w:rPr>
              <w:t>(1)</w:t>
            </w:r>
            <w:r w:rsidRPr="00765990">
              <w:rPr>
                <w:sz w:val="16"/>
                <w:szCs w:val="16"/>
              </w:rPr>
              <w:t xml:space="preserve"> A1 à A13 et</w:t>
            </w:r>
            <w:r w:rsidR="00C54B13">
              <w:rPr>
                <w:sz w:val="16"/>
                <w:szCs w:val="16"/>
              </w:rPr>
              <w:t> </w:t>
            </w:r>
            <w:r w:rsidRPr="00765990">
              <w:rPr>
                <w:sz w:val="16"/>
                <w:szCs w:val="16"/>
              </w:rPr>
              <w:t>les cas échéants A14</w:t>
            </w:r>
            <w:r w:rsidRPr="00765990">
              <w:rPr>
                <w:sz w:val="16"/>
                <w:szCs w:val="16"/>
                <w:vertAlign w:val="superscript"/>
              </w:rPr>
              <w:t>(2)</w:t>
            </w:r>
            <w:r w:rsidRPr="00765990">
              <w:rPr>
                <w:sz w:val="16"/>
                <w:szCs w:val="16"/>
              </w:rPr>
              <w:t xml:space="preserve"> ou A15</w:t>
            </w:r>
          </w:p>
          <w:p w14:paraId="28D7709B" w14:textId="77777777" w:rsidR="00B424BF" w:rsidRPr="00765990" w:rsidRDefault="00B424BF" w:rsidP="001E1E58">
            <w:pPr>
              <w:pStyle w:val="ASNRPuce"/>
              <w:spacing w:before="60"/>
              <w:jc w:val="left"/>
              <w:rPr>
                <w:sz w:val="16"/>
                <w:szCs w:val="16"/>
              </w:rPr>
            </w:pPr>
            <w:r w:rsidRPr="00765990">
              <w:rPr>
                <w:sz w:val="16"/>
                <w:szCs w:val="16"/>
              </w:rPr>
              <w:t>Pièces B1 à B3</w:t>
            </w:r>
          </w:p>
        </w:tc>
      </w:tr>
      <w:tr w:rsidR="00765990" w:rsidRPr="00765990" w14:paraId="42ED0D9D" w14:textId="77777777" w:rsidTr="001E1E58">
        <w:trPr>
          <w:cantSplit/>
          <w:jc w:val="center"/>
        </w:trPr>
        <w:tc>
          <w:tcPr>
            <w:tcW w:w="14857" w:type="dxa"/>
            <w:gridSpan w:val="13"/>
            <w:tcBorders>
              <w:top w:val="single" w:sz="4" w:space="0" w:color="0A0096" w:themeColor="text2"/>
            </w:tcBorders>
            <w:shd w:val="clear" w:color="auto" w:fill="auto"/>
            <w:vAlign w:val="center"/>
          </w:tcPr>
          <w:p w14:paraId="7F112D96" w14:textId="7D8E25F0" w:rsidR="00145678" w:rsidRPr="00B424BF" w:rsidRDefault="00145678" w:rsidP="00145678">
            <w:pPr>
              <w:spacing w:before="60"/>
              <w:ind w:left="227" w:hanging="227"/>
              <w:jc w:val="left"/>
              <w:rPr>
                <w:color w:val="0082FF" w:themeColor="accent2"/>
                <w:sz w:val="14"/>
                <w:szCs w:val="14"/>
              </w:rPr>
            </w:pPr>
            <w:r w:rsidRPr="00356316">
              <w:rPr>
                <w:color w:val="0082FF" w:themeColor="accent2"/>
                <w:sz w:val="14"/>
                <w:szCs w:val="14"/>
                <w:vertAlign w:val="superscript"/>
              </w:rPr>
              <w:t>(1)</w:t>
            </w:r>
            <w:r w:rsidRPr="00B424BF">
              <w:rPr>
                <w:color w:val="0082FF" w:themeColor="accent2"/>
                <w:sz w:val="14"/>
                <w:szCs w:val="14"/>
              </w:rPr>
              <w:tab/>
              <w:t xml:space="preserve">Dans le cas ou des pièces auraient déjà été transmises à l’ASNR lors de la précédente demande, ces pièces ne sont pas à joindre au formulaire dans la mesure où elles restent inchangées. Le demandeur attestera qu’aucune modification concernant les dispositions ayant une incidence en matière de protection contre les actes de malveillance n’existe par rapport à la situation décrite dans la demande précédente (cases à cocher du paragraphe B </w:t>
            </w:r>
            <w:r w:rsidRPr="00B424BF">
              <w:rPr>
                <w:i/>
                <w:iCs/>
                <w:color w:val="0082FF" w:themeColor="accent2"/>
                <w:sz w:val="14"/>
                <w:szCs w:val="14"/>
              </w:rPr>
              <w:t>Demande de renouvellement ou de modification d’une autorisation</w:t>
            </w:r>
            <w:r w:rsidRPr="00B424BF">
              <w:rPr>
                <w:color w:val="0082FF" w:themeColor="accent2"/>
                <w:sz w:val="14"/>
                <w:szCs w:val="14"/>
              </w:rPr>
              <w:t>).</w:t>
            </w:r>
          </w:p>
          <w:p w14:paraId="510EE17B" w14:textId="62BD8797" w:rsidR="00145678" w:rsidRPr="00B424BF" w:rsidRDefault="00145678" w:rsidP="00145678">
            <w:pPr>
              <w:spacing w:before="60"/>
              <w:ind w:left="227" w:hanging="227"/>
              <w:jc w:val="left"/>
              <w:rPr>
                <w:color w:val="0082FF" w:themeColor="accent2"/>
                <w:sz w:val="14"/>
                <w:szCs w:val="14"/>
              </w:rPr>
            </w:pPr>
            <w:r w:rsidRPr="00356316">
              <w:rPr>
                <w:color w:val="0082FF" w:themeColor="accent2"/>
                <w:sz w:val="14"/>
                <w:szCs w:val="14"/>
                <w:vertAlign w:val="superscript"/>
              </w:rPr>
              <w:t>(2)</w:t>
            </w:r>
            <w:r w:rsidRPr="00B424BF">
              <w:rPr>
                <w:color w:val="0082FF" w:themeColor="accent2"/>
                <w:sz w:val="14"/>
                <w:szCs w:val="14"/>
              </w:rPr>
              <w:tab/>
              <w:t>S’il n’y a jamais eu d’enquête ou si l’enquête précédente remonte à plus de dix-huit mois.</w:t>
            </w:r>
          </w:p>
        </w:tc>
      </w:tr>
    </w:tbl>
    <w:p w14:paraId="5AE41A0A" w14:textId="77777777" w:rsidR="00145678" w:rsidRPr="004B334A" w:rsidRDefault="00145678" w:rsidP="004B334A"/>
    <w:sectPr w:rsidR="00145678" w:rsidRPr="004B334A" w:rsidSect="00145678">
      <w:headerReference w:type="default" r:id="rId20"/>
      <w:footerReference w:type="default" r:id="rId21"/>
      <w:pgSz w:w="16838" w:h="11906" w:orient="landscape" w:code="9"/>
      <w:pgMar w:top="1418" w:right="992" w:bottom="1134" w:left="992"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2FF8" w14:textId="77777777" w:rsidR="00AE571B" w:rsidRDefault="00AE571B">
      <w:r>
        <w:separator/>
      </w:r>
    </w:p>
  </w:endnote>
  <w:endnote w:type="continuationSeparator" w:id="0">
    <w:p w14:paraId="46346240" w14:textId="77777777" w:rsidR="00AE571B" w:rsidRDefault="00AE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utura LtCn B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9356"/>
      <w:gridCol w:w="556"/>
    </w:tblGrid>
    <w:tr w:rsidR="00BC48EC" w14:paraId="084CE812" w14:textId="77777777" w:rsidTr="00BC48EC">
      <w:tc>
        <w:tcPr>
          <w:tcW w:w="9356" w:type="dxa"/>
        </w:tcPr>
        <w:p w14:paraId="756E44D7" w14:textId="102E9E03" w:rsidR="00BC48EC" w:rsidRDefault="00454244" w:rsidP="00BC48EC">
          <w:pPr>
            <w:pStyle w:val="Pieddepage"/>
          </w:pPr>
          <w:r>
            <w:t>Juin 2025</w:t>
          </w:r>
        </w:p>
      </w:tc>
      <w:tc>
        <w:tcPr>
          <w:tcW w:w="556" w:type="dxa"/>
        </w:tcPr>
        <w:p w14:paraId="2253EA36" w14:textId="77777777" w:rsidR="00BC48EC" w:rsidRDefault="00BC48EC"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rPr>
            <w:t>13</w:t>
          </w:r>
          <w:r>
            <w:rPr>
              <w:rStyle w:val="Numrodepage"/>
            </w:rPr>
            <w:fldChar w:fldCharType="end"/>
          </w:r>
        </w:p>
      </w:tc>
    </w:tr>
  </w:tbl>
  <w:p w14:paraId="096FB4D6" w14:textId="77777777" w:rsidR="00BC48EC" w:rsidRPr="00BC48EC" w:rsidRDefault="00BC48EC" w:rsidP="00BC48EC">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7655"/>
      <w:gridCol w:w="1701"/>
      <w:gridCol w:w="556"/>
    </w:tblGrid>
    <w:tr w:rsidR="00BC48EC" w14:paraId="72F56A1A" w14:textId="77777777" w:rsidTr="00BC48EC">
      <w:tc>
        <w:tcPr>
          <w:tcW w:w="7655" w:type="dxa"/>
        </w:tcPr>
        <w:p w14:paraId="640349C8" w14:textId="1B92A623" w:rsidR="00BC48EC" w:rsidRDefault="00454244" w:rsidP="00BC48EC">
          <w:pPr>
            <w:pStyle w:val="Pieddepage"/>
          </w:pPr>
          <w:r>
            <w:t>Juin 2025</w:t>
          </w:r>
        </w:p>
      </w:tc>
      <w:tc>
        <w:tcPr>
          <w:tcW w:w="1701" w:type="dxa"/>
        </w:tcPr>
        <w:p w14:paraId="6D327CE2" w14:textId="6F63AEBB" w:rsidR="00BC48EC" w:rsidRDefault="00BC48EC" w:rsidP="00BC48EC">
          <w:pPr>
            <w:pStyle w:val="Pieddepage"/>
            <w:jc w:val="center"/>
          </w:pPr>
        </w:p>
      </w:tc>
      <w:tc>
        <w:tcPr>
          <w:tcW w:w="556" w:type="dxa"/>
        </w:tcPr>
        <w:p w14:paraId="44EDD446" w14:textId="3856E5A9" w:rsidR="00BC48EC" w:rsidRDefault="00BC48EC"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13</w:t>
          </w:r>
          <w:r>
            <w:rPr>
              <w:rStyle w:val="Numrodepage"/>
            </w:rPr>
            <w:fldChar w:fldCharType="end"/>
          </w:r>
        </w:p>
      </w:tc>
    </w:tr>
  </w:tbl>
  <w:p w14:paraId="44478D3B" w14:textId="77777777" w:rsidR="00BC48EC" w:rsidRPr="00BC48EC" w:rsidRDefault="00BC48EC">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9366"/>
      <w:gridCol w:w="556"/>
    </w:tblGrid>
    <w:tr w:rsidR="00145678" w14:paraId="0837B5F1" w14:textId="77777777" w:rsidTr="00187842">
      <w:trPr>
        <w:trHeight w:val="193"/>
      </w:trPr>
      <w:tc>
        <w:tcPr>
          <w:tcW w:w="4720" w:type="pct"/>
        </w:tcPr>
        <w:p w14:paraId="6B056FC0" w14:textId="4298B530" w:rsidR="00145678" w:rsidRDefault="00454244" w:rsidP="00BC48EC">
          <w:pPr>
            <w:pStyle w:val="Pieddepage"/>
          </w:pPr>
          <w:r>
            <w:t>Juin 2025</w:t>
          </w:r>
        </w:p>
      </w:tc>
      <w:tc>
        <w:tcPr>
          <w:tcW w:w="280" w:type="pct"/>
        </w:tcPr>
        <w:p w14:paraId="4A9D1B93" w14:textId="77777777" w:rsidR="00145678" w:rsidRDefault="00145678" w:rsidP="00BC48EC">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rPr>
            <w:t>13</w:t>
          </w:r>
          <w:r>
            <w:rPr>
              <w:rStyle w:val="Numrodepage"/>
            </w:rPr>
            <w:fldChar w:fldCharType="end"/>
          </w:r>
        </w:p>
      </w:tc>
    </w:tr>
  </w:tbl>
  <w:p w14:paraId="5C4B825D" w14:textId="77777777" w:rsidR="00145678" w:rsidRPr="00BC48EC" w:rsidRDefault="00145678" w:rsidP="00BC48EC">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7527" w14:textId="77777777" w:rsidR="00AE571B" w:rsidRDefault="00AE571B">
      <w:r>
        <w:separator/>
      </w:r>
    </w:p>
  </w:footnote>
  <w:footnote w:type="continuationSeparator" w:id="0">
    <w:p w14:paraId="591EA362" w14:textId="77777777" w:rsidR="00AE571B" w:rsidRDefault="00AE571B">
      <w:r>
        <w:continuationSeparator/>
      </w:r>
    </w:p>
  </w:footnote>
  <w:footnote w:id="1">
    <w:p w14:paraId="22918922" w14:textId="77777777" w:rsidR="0047149F" w:rsidRDefault="0047149F" w:rsidP="0047149F">
      <w:pPr>
        <w:pStyle w:val="Notedebasdepage"/>
      </w:pPr>
      <w:r>
        <w:rPr>
          <w:rStyle w:val="Appelnotedebasdep"/>
        </w:rPr>
        <w:footnoteRef/>
      </w:r>
      <w:r>
        <w:t xml:space="preserve"> </w:t>
      </w:r>
      <w:r w:rsidRPr="00D975E1">
        <w:t>Informations portant sur les moyens ou mesures mis en œuvre pour protéger les sources de rayonnements ionisants ou lots de sources radioactives contre les actes de malveillance</w:t>
      </w:r>
      <w:r>
        <w:t xml:space="preserve">. Voir article 2 de l’arrêté du 29 novembre </w:t>
      </w:r>
      <w:r w:rsidRPr="00C71F64">
        <w:t>2019</w:t>
      </w:r>
      <w:r>
        <w:t xml:space="preserve"> </w:t>
      </w:r>
      <w:r w:rsidRPr="00C71F64">
        <w:t>modifié.</w:t>
      </w:r>
    </w:p>
  </w:footnote>
  <w:footnote w:id="2">
    <w:p w14:paraId="74D0C2EF" w14:textId="77777777" w:rsidR="003906B3" w:rsidRDefault="003906B3" w:rsidP="003906B3">
      <w:pPr>
        <w:pStyle w:val="Notedebasdepage"/>
      </w:pPr>
      <w:r>
        <w:rPr>
          <w:rStyle w:val="Appelnotedebasdep"/>
        </w:rPr>
        <w:footnoteRef/>
      </w:r>
      <w:r>
        <w:t xml:space="preserve"> Voir II de l’article R. 1333-131.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86C" w14:textId="16050E41" w:rsidR="008675CE" w:rsidRPr="005F69A3" w:rsidRDefault="00114A0F" w:rsidP="005F69A3">
    <w:pPr>
      <w:pStyle w:val="En-tte"/>
      <w:jc w:val="right"/>
      <w:rPr>
        <w:b/>
      </w:rPr>
    </w:pPr>
    <w:r w:rsidRPr="005F69A3">
      <w:rPr>
        <w:noProof/>
        <w:sz w:val="22"/>
        <w:szCs w:val="22"/>
      </w:rPr>
      <w:drawing>
        <wp:anchor distT="0" distB="0" distL="114300" distR="114300" simplePos="0" relativeHeight="251669504" behindDoc="1" locked="1" layoutInCell="1" allowOverlap="1" wp14:anchorId="2D295BF9" wp14:editId="674BFDF8">
          <wp:simplePos x="0" y="0"/>
          <wp:positionH relativeFrom="page">
            <wp:posOffset>360045</wp:posOffset>
          </wp:positionH>
          <wp:positionV relativeFrom="page">
            <wp:posOffset>28575</wp:posOffset>
          </wp:positionV>
          <wp:extent cx="1260000" cy="831600"/>
          <wp:effectExtent l="0" t="0" r="0" b="0"/>
          <wp:wrapNone/>
          <wp:docPr id="142826270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rotWithShape="1">
                  <a:blip r:embed="rId1">
                    <a:extLst>
                      <a:ext uri="{28A0092B-C50C-407E-A947-70E740481C1C}">
                        <a14:useLocalDpi xmlns:a14="http://schemas.microsoft.com/office/drawing/2010/main" val="0"/>
                      </a:ext>
                    </a:extLst>
                  </a:blip>
                  <a:srcRect r="38462"/>
                  <a:stretch/>
                </pic:blipFill>
                <pic:spPr bwMode="auto">
                  <a:xfrm>
                    <a:off x="0" y="0"/>
                    <a:ext cx="1260000" cy="83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2F27" w:rsidRPr="00C82F27">
      <w:rPr>
        <w:b/>
      </w:rPr>
      <w:t>AUTO/MALV/PEREN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B029" w14:textId="75ADF371" w:rsidR="008675CE" w:rsidRPr="005F69A3" w:rsidRDefault="00BC48EC" w:rsidP="00BC48EC">
    <w:pPr>
      <w:pStyle w:val="En-tte"/>
      <w:spacing w:before="600" w:after="1200"/>
      <w:jc w:val="right"/>
      <w:rPr>
        <w:b/>
        <w:sz w:val="22"/>
        <w:szCs w:val="22"/>
      </w:rPr>
    </w:pPr>
    <w:r>
      <w:rPr>
        <w:noProof/>
      </w:rPr>
      <w:drawing>
        <wp:anchor distT="0" distB="0" distL="114300" distR="114300" simplePos="0" relativeHeight="251664383" behindDoc="1" locked="1" layoutInCell="1" allowOverlap="1" wp14:anchorId="2E3233A8" wp14:editId="75BB6067">
          <wp:simplePos x="0" y="0"/>
          <wp:positionH relativeFrom="page">
            <wp:posOffset>-914400</wp:posOffset>
          </wp:positionH>
          <wp:positionV relativeFrom="page">
            <wp:posOffset>1781175</wp:posOffset>
          </wp:positionV>
          <wp:extent cx="3167380" cy="3248025"/>
          <wp:effectExtent l="0" t="0" r="0" b="0"/>
          <wp:wrapNone/>
          <wp:docPr id="714823479" name="Multilos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33383" name="Multilosange"/>
                  <pic:cNvPicPr/>
                </pic:nvPicPr>
                <pic:blipFill>
                  <a:blip r:embed="rId1">
                    <a:extLst>
                      <a:ext uri="{96DAC541-7B7A-43D3-8B79-37D633B846F1}">
                        <asvg:svgBlip xmlns:asvg="http://schemas.microsoft.com/office/drawing/2016/SVG/main" r:embed="rId2"/>
                      </a:ext>
                    </a:extLst>
                  </a:blip>
                  <a:stretch>
                    <a:fillRect/>
                  </a:stretch>
                </pic:blipFill>
                <pic:spPr>
                  <a:xfrm>
                    <a:off x="0" y="0"/>
                    <a:ext cx="3167380" cy="3248025"/>
                  </a:xfrm>
                  <a:prstGeom prst="rect">
                    <a:avLst/>
                  </a:prstGeom>
                </pic:spPr>
              </pic:pic>
            </a:graphicData>
          </a:graphic>
          <wp14:sizeRelH relativeFrom="margin">
            <wp14:pctWidth>0</wp14:pctWidth>
          </wp14:sizeRelH>
          <wp14:sizeRelV relativeFrom="margin">
            <wp14:pctHeight>0</wp14:pctHeight>
          </wp14:sizeRelV>
        </wp:anchor>
      </w:drawing>
    </w:r>
    <w:r w:rsidR="005F69A3" w:rsidRPr="005F69A3">
      <w:rPr>
        <w:noProof/>
        <w:sz w:val="22"/>
        <w:szCs w:val="22"/>
      </w:rPr>
      <w:drawing>
        <wp:anchor distT="0" distB="0" distL="114300" distR="114300" simplePos="0" relativeHeight="251666432" behindDoc="1" locked="1" layoutInCell="1" allowOverlap="1" wp14:anchorId="0566B26F" wp14:editId="61845A13">
          <wp:simplePos x="0" y="0"/>
          <wp:positionH relativeFrom="page">
            <wp:posOffset>247650</wp:posOffset>
          </wp:positionH>
          <wp:positionV relativeFrom="page">
            <wp:posOffset>104775</wp:posOffset>
          </wp:positionV>
          <wp:extent cx="3744000" cy="1522800"/>
          <wp:effectExtent l="0" t="0" r="0" b="0"/>
          <wp:wrapNone/>
          <wp:docPr id="15158407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a:blip r:embed="rId3">
                    <a:extLst>
                      <a:ext uri="{28A0092B-C50C-407E-A947-70E740481C1C}">
                        <a14:useLocalDpi xmlns:a14="http://schemas.microsoft.com/office/drawing/2010/main" val="0"/>
                      </a:ext>
                    </a:extLst>
                  </a:blip>
                  <a:stretch>
                    <a:fillRect/>
                  </a:stretch>
                </pic:blipFill>
                <pic:spPr>
                  <a:xfrm>
                    <a:off x="0" y="0"/>
                    <a:ext cx="3744000" cy="1522800"/>
                  </a:xfrm>
                  <a:prstGeom prst="rect">
                    <a:avLst/>
                  </a:prstGeom>
                </pic:spPr>
              </pic:pic>
            </a:graphicData>
          </a:graphic>
          <wp14:sizeRelH relativeFrom="page">
            <wp14:pctWidth>0</wp14:pctWidth>
          </wp14:sizeRelH>
          <wp14:sizeRelV relativeFrom="page">
            <wp14:pctHeight>0</wp14:pctHeight>
          </wp14:sizeRelV>
        </wp:anchor>
      </w:drawing>
    </w:r>
    <w:r w:rsidR="00C82F27" w:rsidRPr="00C82F27">
      <w:rPr>
        <w:b/>
        <w:sz w:val="22"/>
        <w:szCs w:val="22"/>
      </w:rPr>
      <w:t>AUTO/MALV/PEREN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15E8" w14:textId="3BB1E9D5" w:rsidR="00145678" w:rsidRPr="005F69A3" w:rsidRDefault="00145678" w:rsidP="005F69A3">
    <w:pPr>
      <w:pStyle w:val="En-tte"/>
      <w:jc w:val="right"/>
      <w:rPr>
        <w:b/>
      </w:rPr>
    </w:pPr>
    <w:r w:rsidRPr="005F69A3">
      <w:rPr>
        <w:noProof/>
        <w:sz w:val="22"/>
        <w:szCs w:val="22"/>
      </w:rPr>
      <w:drawing>
        <wp:anchor distT="0" distB="0" distL="114300" distR="114300" simplePos="0" relativeHeight="251671552" behindDoc="1" locked="1" layoutInCell="1" allowOverlap="1" wp14:anchorId="32D5250C" wp14:editId="33645726">
          <wp:simplePos x="0" y="0"/>
          <wp:positionH relativeFrom="page">
            <wp:posOffset>360045</wp:posOffset>
          </wp:positionH>
          <wp:positionV relativeFrom="page">
            <wp:posOffset>28575</wp:posOffset>
          </wp:positionV>
          <wp:extent cx="1260000" cy="831600"/>
          <wp:effectExtent l="0" t="0" r="0" b="0"/>
          <wp:wrapNone/>
          <wp:docPr id="7006325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rotWithShape="1">
                  <a:blip r:embed="rId1">
                    <a:extLst>
                      <a:ext uri="{28A0092B-C50C-407E-A947-70E740481C1C}">
                        <a14:useLocalDpi xmlns:a14="http://schemas.microsoft.com/office/drawing/2010/main" val="0"/>
                      </a:ext>
                    </a:extLst>
                  </a:blip>
                  <a:srcRect r="38462"/>
                  <a:stretch/>
                </pic:blipFill>
                <pic:spPr bwMode="auto">
                  <a:xfrm>
                    <a:off x="0" y="0"/>
                    <a:ext cx="1260000" cy="83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2F27">
      <w:rPr>
        <w:b/>
      </w:rPr>
      <w:t>AUTO/MALV/PEREN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1CF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0FF2B63"/>
    <w:multiLevelType w:val="hybridMultilevel"/>
    <w:tmpl w:val="5448A9FE"/>
    <w:lvl w:ilvl="0" w:tplc="53E03098">
      <w:start w:val="1"/>
      <w:numFmt w:val="bullet"/>
      <w:pStyle w:val="ASNR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E1B0B958">
      <w:start w:val="1"/>
      <w:numFmt w:val="bullet"/>
      <w:pStyle w:val="ASNRPuceenretrait1"/>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3E43C0"/>
    <w:multiLevelType w:val="hybridMultilevel"/>
    <w:tmpl w:val="31A627C8"/>
    <w:lvl w:ilvl="0" w:tplc="A7029E22">
      <w:start w:val="1"/>
      <w:numFmt w:val="bullet"/>
      <w:pStyle w:val="ASNRSereporter"/>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6ad0lg3wsmfYNIl4P7mewKR77odIeIRcyBuqW+PCAidcAitL2gYQH91VRnIjw6PjlceiY0LYrFkO7w6AKDwt9Q==" w:salt="GNeoBV4s0icgWSqPqWK62g=="/>
  <w:defaultTabStop w:val="73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0"/>
    <w:rsid w:val="00000923"/>
    <w:rsid w:val="000011A8"/>
    <w:rsid w:val="00005247"/>
    <w:rsid w:val="000066DE"/>
    <w:rsid w:val="000102F6"/>
    <w:rsid w:val="00012659"/>
    <w:rsid w:val="00012761"/>
    <w:rsid w:val="00013A86"/>
    <w:rsid w:val="00013D92"/>
    <w:rsid w:val="000225B5"/>
    <w:rsid w:val="000237E4"/>
    <w:rsid w:val="0002557A"/>
    <w:rsid w:val="000316F6"/>
    <w:rsid w:val="00032917"/>
    <w:rsid w:val="00036505"/>
    <w:rsid w:val="0003718F"/>
    <w:rsid w:val="00037E7E"/>
    <w:rsid w:val="00041063"/>
    <w:rsid w:val="00041A23"/>
    <w:rsid w:val="00042DD9"/>
    <w:rsid w:val="00042E8B"/>
    <w:rsid w:val="0004668D"/>
    <w:rsid w:val="00051F1B"/>
    <w:rsid w:val="0005241D"/>
    <w:rsid w:val="000549B6"/>
    <w:rsid w:val="00056D81"/>
    <w:rsid w:val="00057441"/>
    <w:rsid w:val="00061246"/>
    <w:rsid w:val="00067C75"/>
    <w:rsid w:val="00067D77"/>
    <w:rsid w:val="0007449E"/>
    <w:rsid w:val="00075B68"/>
    <w:rsid w:val="000760F3"/>
    <w:rsid w:val="00077691"/>
    <w:rsid w:val="00077CC2"/>
    <w:rsid w:val="000806E8"/>
    <w:rsid w:val="00082399"/>
    <w:rsid w:val="00083441"/>
    <w:rsid w:val="00087A79"/>
    <w:rsid w:val="00090111"/>
    <w:rsid w:val="00091008"/>
    <w:rsid w:val="00092C06"/>
    <w:rsid w:val="00092E2A"/>
    <w:rsid w:val="000A175B"/>
    <w:rsid w:val="000A5BBB"/>
    <w:rsid w:val="000A6031"/>
    <w:rsid w:val="000A6757"/>
    <w:rsid w:val="000A7917"/>
    <w:rsid w:val="000B09E2"/>
    <w:rsid w:val="000B4C1F"/>
    <w:rsid w:val="000B5931"/>
    <w:rsid w:val="000C0832"/>
    <w:rsid w:val="000C0D75"/>
    <w:rsid w:val="000C15B6"/>
    <w:rsid w:val="000C2F22"/>
    <w:rsid w:val="000C5A96"/>
    <w:rsid w:val="000D09B8"/>
    <w:rsid w:val="000D19A4"/>
    <w:rsid w:val="000D2FB7"/>
    <w:rsid w:val="000D515F"/>
    <w:rsid w:val="000D7B39"/>
    <w:rsid w:val="000E4803"/>
    <w:rsid w:val="000F0425"/>
    <w:rsid w:val="000F38C3"/>
    <w:rsid w:val="00104824"/>
    <w:rsid w:val="00106770"/>
    <w:rsid w:val="001075E3"/>
    <w:rsid w:val="001106B5"/>
    <w:rsid w:val="00111677"/>
    <w:rsid w:val="00111AFB"/>
    <w:rsid w:val="00113510"/>
    <w:rsid w:val="0011358A"/>
    <w:rsid w:val="00114A0F"/>
    <w:rsid w:val="00115265"/>
    <w:rsid w:val="00116213"/>
    <w:rsid w:val="00117863"/>
    <w:rsid w:val="00120864"/>
    <w:rsid w:val="00132007"/>
    <w:rsid w:val="00134AE1"/>
    <w:rsid w:val="00135C8D"/>
    <w:rsid w:val="00140413"/>
    <w:rsid w:val="001421AE"/>
    <w:rsid w:val="00142A67"/>
    <w:rsid w:val="001438EA"/>
    <w:rsid w:val="00144601"/>
    <w:rsid w:val="00145678"/>
    <w:rsid w:val="001469D9"/>
    <w:rsid w:val="00152451"/>
    <w:rsid w:val="00154DB8"/>
    <w:rsid w:val="001566F3"/>
    <w:rsid w:val="0016068E"/>
    <w:rsid w:val="00161AB5"/>
    <w:rsid w:val="0016211A"/>
    <w:rsid w:val="00162173"/>
    <w:rsid w:val="0016482D"/>
    <w:rsid w:val="001655F9"/>
    <w:rsid w:val="0016775F"/>
    <w:rsid w:val="001723A0"/>
    <w:rsid w:val="001754CC"/>
    <w:rsid w:val="00175B41"/>
    <w:rsid w:val="001772A8"/>
    <w:rsid w:val="001778DA"/>
    <w:rsid w:val="001815BE"/>
    <w:rsid w:val="00181C25"/>
    <w:rsid w:val="0018274F"/>
    <w:rsid w:val="00182DE5"/>
    <w:rsid w:val="00184D63"/>
    <w:rsid w:val="00185D82"/>
    <w:rsid w:val="0018662B"/>
    <w:rsid w:val="00187842"/>
    <w:rsid w:val="001909B2"/>
    <w:rsid w:val="00193ECE"/>
    <w:rsid w:val="00194684"/>
    <w:rsid w:val="001A1724"/>
    <w:rsid w:val="001A489C"/>
    <w:rsid w:val="001A525D"/>
    <w:rsid w:val="001A5A96"/>
    <w:rsid w:val="001A6129"/>
    <w:rsid w:val="001B3BFD"/>
    <w:rsid w:val="001B5006"/>
    <w:rsid w:val="001B5BC1"/>
    <w:rsid w:val="001B5FE9"/>
    <w:rsid w:val="001C1999"/>
    <w:rsid w:val="001C5EA9"/>
    <w:rsid w:val="001C7DF3"/>
    <w:rsid w:val="001D07EC"/>
    <w:rsid w:val="001D3AD6"/>
    <w:rsid w:val="001D3BEB"/>
    <w:rsid w:val="001D59D3"/>
    <w:rsid w:val="001D5F9E"/>
    <w:rsid w:val="001E1E58"/>
    <w:rsid w:val="001E5106"/>
    <w:rsid w:val="001F4874"/>
    <w:rsid w:val="001F7635"/>
    <w:rsid w:val="001F7F09"/>
    <w:rsid w:val="00201965"/>
    <w:rsid w:val="00203AE8"/>
    <w:rsid w:val="00210796"/>
    <w:rsid w:val="00221D87"/>
    <w:rsid w:val="00227310"/>
    <w:rsid w:val="00231D87"/>
    <w:rsid w:val="00236BC6"/>
    <w:rsid w:val="0024044C"/>
    <w:rsid w:val="00241522"/>
    <w:rsid w:val="00243889"/>
    <w:rsid w:val="002448CB"/>
    <w:rsid w:val="00245CDD"/>
    <w:rsid w:val="0025232E"/>
    <w:rsid w:val="002535EB"/>
    <w:rsid w:val="00253E96"/>
    <w:rsid w:val="00262B92"/>
    <w:rsid w:val="002676EF"/>
    <w:rsid w:val="00270047"/>
    <w:rsid w:val="002702D4"/>
    <w:rsid w:val="002710E6"/>
    <w:rsid w:val="00281F5C"/>
    <w:rsid w:val="0028467E"/>
    <w:rsid w:val="0028473A"/>
    <w:rsid w:val="00286770"/>
    <w:rsid w:val="00287255"/>
    <w:rsid w:val="0029010E"/>
    <w:rsid w:val="00290311"/>
    <w:rsid w:val="00290775"/>
    <w:rsid w:val="0029367B"/>
    <w:rsid w:val="00295B33"/>
    <w:rsid w:val="00297445"/>
    <w:rsid w:val="002A0182"/>
    <w:rsid w:val="002A1346"/>
    <w:rsid w:val="002A7B20"/>
    <w:rsid w:val="002B32F0"/>
    <w:rsid w:val="002C2E9F"/>
    <w:rsid w:val="002C3B53"/>
    <w:rsid w:val="002C4360"/>
    <w:rsid w:val="002C4B23"/>
    <w:rsid w:val="002C5498"/>
    <w:rsid w:val="002C6961"/>
    <w:rsid w:val="002C7E03"/>
    <w:rsid w:val="002D2D03"/>
    <w:rsid w:val="002D5CCA"/>
    <w:rsid w:val="002D65AB"/>
    <w:rsid w:val="002D7BBA"/>
    <w:rsid w:val="002E2CE7"/>
    <w:rsid w:val="002E340E"/>
    <w:rsid w:val="002E62E6"/>
    <w:rsid w:val="002E6F0C"/>
    <w:rsid w:val="002E7A17"/>
    <w:rsid w:val="002F0AC9"/>
    <w:rsid w:val="002F21A1"/>
    <w:rsid w:val="002F226E"/>
    <w:rsid w:val="002F3962"/>
    <w:rsid w:val="002F41A1"/>
    <w:rsid w:val="002F4413"/>
    <w:rsid w:val="002F5265"/>
    <w:rsid w:val="002F6A29"/>
    <w:rsid w:val="002F6AEF"/>
    <w:rsid w:val="003005E6"/>
    <w:rsid w:val="00300E5E"/>
    <w:rsid w:val="00301A0A"/>
    <w:rsid w:val="00306119"/>
    <w:rsid w:val="0030620B"/>
    <w:rsid w:val="00306E0D"/>
    <w:rsid w:val="0031074A"/>
    <w:rsid w:val="003119C6"/>
    <w:rsid w:val="003139E3"/>
    <w:rsid w:val="003159BA"/>
    <w:rsid w:val="00323CCA"/>
    <w:rsid w:val="003303EC"/>
    <w:rsid w:val="00330D3F"/>
    <w:rsid w:val="00330EC0"/>
    <w:rsid w:val="003314C3"/>
    <w:rsid w:val="00331A53"/>
    <w:rsid w:val="00332656"/>
    <w:rsid w:val="00332E76"/>
    <w:rsid w:val="003330D1"/>
    <w:rsid w:val="00333137"/>
    <w:rsid w:val="003365A8"/>
    <w:rsid w:val="00340D12"/>
    <w:rsid w:val="00341682"/>
    <w:rsid w:val="00342B9F"/>
    <w:rsid w:val="00343C76"/>
    <w:rsid w:val="00345819"/>
    <w:rsid w:val="003518D0"/>
    <w:rsid w:val="00352687"/>
    <w:rsid w:val="00355913"/>
    <w:rsid w:val="00356117"/>
    <w:rsid w:val="00356316"/>
    <w:rsid w:val="00356EA5"/>
    <w:rsid w:val="00361FC4"/>
    <w:rsid w:val="00367860"/>
    <w:rsid w:val="003738A1"/>
    <w:rsid w:val="00373D1A"/>
    <w:rsid w:val="0037631A"/>
    <w:rsid w:val="00376E72"/>
    <w:rsid w:val="003773FB"/>
    <w:rsid w:val="003843FE"/>
    <w:rsid w:val="00386B81"/>
    <w:rsid w:val="00387AFE"/>
    <w:rsid w:val="003906B3"/>
    <w:rsid w:val="00395841"/>
    <w:rsid w:val="00397FA1"/>
    <w:rsid w:val="003A16CF"/>
    <w:rsid w:val="003A223A"/>
    <w:rsid w:val="003A322D"/>
    <w:rsid w:val="003A5B08"/>
    <w:rsid w:val="003A5ECA"/>
    <w:rsid w:val="003B1AEC"/>
    <w:rsid w:val="003B1F20"/>
    <w:rsid w:val="003B29A7"/>
    <w:rsid w:val="003C763E"/>
    <w:rsid w:val="003C76FF"/>
    <w:rsid w:val="003C796F"/>
    <w:rsid w:val="003D0274"/>
    <w:rsid w:val="003D0CAE"/>
    <w:rsid w:val="003D2B31"/>
    <w:rsid w:val="003D34FE"/>
    <w:rsid w:val="003D3898"/>
    <w:rsid w:val="003D3F0E"/>
    <w:rsid w:val="003D73A1"/>
    <w:rsid w:val="003E176A"/>
    <w:rsid w:val="003E3D98"/>
    <w:rsid w:val="003E4FC5"/>
    <w:rsid w:val="003E77AB"/>
    <w:rsid w:val="003F0A1D"/>
    <w:rsid w:val="003F1647"/>
    <w:rsid w:val="003F17E2"/>
    <w:rsid w:val="003F23F2"/>
    <w:rsid w:val="003F601D"/>
    <w:rsid w:val="003F6E5A"/>
    <w:rsid w:val="003F732D"/>
    <w:rsid w:val="00400F75"/>
    <w:rsid w:val="00403980"/>
    <w:rsid w:val="00403BC6"/>
    <w:rsid w:val="00405F02"/>
    <w:rsid w:val="00407EA2"/>
    <w:rsid w:val="004109BC"/>
    <w:rsid w:val="00417D79"/>
    <w:rsid w:val="00422D58"/>
    <w:rsid w:val="00423E75"/>
    <w:rsid w:val="0042535C"/>
    <w:rsid w:val="00430D2B"/>
    <w:rsid w:val="004327EB"/>
    <w:rsid w:val="00442335"/>
    <w:rsid w:val="00442F9C"/>
    <w:rsid w:val="00443682"/>
    <w:rsid w:val="0044398A"/>
    <w:rsid w:val="00446675"/>
    <w:rsid w:val="00450313"/>
    <w:rsid w:val="0045296B"/>
    <w:rsid w:val="00453B36"/>
    <w:rsid w:val="00454244"/>
    <w:rsid w:val="00454E17"/>
    <w:rsid w:val="00455924"/>
    <w:rsid w:val="00455D6B"/>
    <w:rsid w:val="0045652A"/>
    <w:rsid w:val="004624A7"/>
    <w:rsid w:val="00465CB1"/>
    <w:rsid w:val="00465D74"/>
    <w:rsid w:val="00467909"/>
    <w:rsid w:val="00470EB7"/>
    <w:rsid w:val="0047149F"/>
    <w:rsid w:val="00473713"/>
    <w:rsid w:val="00474277"/>
    <w:rsid w:val="0047571C"/>
    <w:rsid w:val="00475D36"/>
    <w:rsid w:val="00480AC2"/>
    <w:rsid w:val="00483E44"/>
    <w:rsid w:val="004864A9"/>
    <w:rsid w:val="00486F7E"/>
    <w:rsid w:val="004878B5"/>
    <w:rsid w:val="004949F3"/>
    <w:rsid w:val="00497DDC"/>
    <w:rsid w:val="004A1157"/>
    <w:rsid w:val="004A1741"/>
    <w:rsid w:val="004A1CA7"/>
    <w:rsid w:val="004A2218"/>
    <w:rsid w:val="004A4305"/>
    <w:rsid w:val="004A448E"/>
    <w:rsid w:val="004A4840"/>
    <w:rsid w:val="004A579B"/>
    <w:rsid w:val="004B0E30"/>
    <w:rsid w:val="004B0FBA"/>
    <w:rsid w:val="004B12BF"/>
    <w:rsid w:val="004B1395"/>
    <w:rsid w:val="004B334A"/>
    <w:rsid w:val="004B4A76"/>
    <w:rsid w:val="004B749C"/>
    <w:rsid w:val="004C0C6F"/>
    <w:rsid w:val="004C24D4"/>
    <w:rsid w:val="004C6691"/>
    <w:rsid w:val="004C7394"/>
    <w:rsid w:val="004D2E37"/>
    <w:rsid w:val="004D2F94"/>
    <w:rsid w:val="004D63F7"/>
    <w:rsid w:val="004E05B9"/>
    <w:rsid w:val="004E456B"/>
    <w:rsid w:val="004E5560"/>
    <w:rsid w:val="004E5A58"/>
    <w:rsid w:val="004E713C"/>
    <w:rsid w:val="004F02C4"/>
    <w:rsid w:val="004F25E0"/>
    <w:rsid w:val="004F3E30"/>
    <w:rsid w:val="004F47C6"/>
    <w:rsid w:val="004F5B9C"/>
    <w:rsid w:val="004F6831"/>
    <w:rsid w:val="00501B54"/>
    <w:rsid w:val="005020B9"/>
    <w:rsid w:val="00503C66"/>
    <w:rsid w:val="005042CD"/>
    <w:rsid w:val="00510A15"/>
    <w:rsid w:val="00510F83"/>
    <w:rsid w:val="0051516F"/>
    <w:rsid w:val="0051641D"/>
    <w:rsid w:val="00516697"/>
    <w:rsid w:val="005201E2"/>
    <w:rsid w:val="0052097E"/>
    <w:rsid w:val="00523A4B"/>
    <w:rsid w:val="00523C5F"/>
    <w:rsid w:val="0052709B"/>
    <w:rsid w:val="005300E2"/>
    <w:rsid w:val="005347BA"/>
    <w:rsid w:val="00536D7D"/>
    <w:rsid w:val="00541F4A"/>
    <w:rsid w:val="00541F9B"/>
    <w:rsid w:val="005479DE"/>
    <w:rsid w:val="005505E8"/>
    <w:rsid w:val="00550642"/>
    <w:rsid w:val="0055292C"/>
    <w:rsid w:val="00552EBE"/>
    <w:rsid w:val="005538F2"/>
    <w:rsid w:val="00555C51"/>
    <w:rsid w:val="00557525"/>
    <w:rsid w:val="005608FF"/>
    <w:rsid w:val="00560D36"/>
    <w:rsid w:val="005637D0"/>
    <w:rsid w:val="00565761"/>
    <w:rsid w:val="005674B8"/>
    <w:rsid w:val="00567DC9"/>
    <w:rsid w:val="0057189A"/>
    <w:rsid w:val="00573833"/>
    <w:rsid w:val="00575B22"/>
    <w:rsid w:val="00575B23"/>
    <w:rsid w:val="00580B35"/>
    <w:rsid w:val="00582027"/>
    <w:rsid w:val="005824BE"/>
    <w:rsid w:val="0058642C"/>
    <w:rsid w:val="00586687"/>
    <w:rsid w:val="00587C9B"/>
    <w:rsid w:val="00590185"/>
    <w:rsid w:val="005918EC"/>
    <w:rsid w:val="00592F93"/>
    <w:rsid w:val="00594E75"/>
    <w:rsid w:val="0059542B"/>
    <w:rsid w:val="005976B1"/>
    <w:rsid w:val="00597C77"/>
    <w:rsid w:val="005A285E"/>
    <w:rsid w:val="005A2B47"/>
    <w:rsid w:val="005A4379"/>
    <w:rsid w:val="005A5481"/>
    <w:rsid w:val="005A5E2D"/>
    <w:rsid w:val="005A5E6F"/>
    <w:rsid w:val="005A6118"/>
    <w:rsid w:val="005B1908"/>
    <w:rsid w:val="005B1E2B"/>
    <w:rsid w:val="005B4CEE"/>
    <w:rsid w:val="005B750C"/>
    <w:rsid w:val="005C0C2C"/>
    <w:rsid w:val="005C7BFC"/>
    <w:rsid w:val="005D0963"/>
    <w:rsid w:val="005D0EC7"/>
    <w:rsid w:val="005D23B6"/>
    <w:rsid w:val="005D3A49"/>
    <w:rsid w:val="005D6809"/>
    <w:rsid w:val="005E603C"/>
    <w:rsid w:val="005F2354"/>
    <w:rsid w:val="005F399C"/>
    <w:rsid w:val="005F3F3F"/>
    <w:rsid w:val="005F4F46"/>
    <w:rsid w:val="005F69A3"/>
    <w:rsid w:val="00600E58"/>
    <w:rsid w:val="0060222D"/>
    <w:rsid w:val="006052D7"/>
    <w:rsid w:val="00606EB9"/>
    <w:rsid w:val="00610AD0"/>
    <w:rsid w:val="00614945"/>
    <w:rsid w:val="00614ADA"/>
    <w:rsid w:val="0062231C"/>
    <w:rsid w:val="00622DD7"/>
    <w:rsid w:val="00626586"/>
    <w:rsid w:val="00626B07"/>
    <w:rsid w:val="006275A0"/>
    <w:rsid w:val="00627AE5"/>
    <w:rsid w:val="00627F6D"/>
    <w:rsid w:val="0063483D"/>
    <w:rsid w:val="00637E24"/>
    <w:rsid w:val="00641D7F"/>
    <w:rsid w:val="00651FAD"/>
    <w:rsid w:val="00657C75"/>
    <w:rsid w:val="006621FD"/>
    <w:rsid w:val="00663C3B"/>
    <w:rsid w:val="00665EC9"/>
    <w:rsid w:val="00670ED9"/>
    <w:rsid w:val="00671BCE"/>
    <w:rsid w:val="0067529B"/>
    <w:rsid w:val="0068136D"/>
    <w:rsid w:val="00681CA2"/>
    <w:rsid w:val="00681FF9"/>
    <w:rsid w:val="006847CA"/>
    <w:rsid w:val="00685EEF"/>
    <w:rsid w:val="00687E06"/>
    <w:rsid w:val="00690A0E"/>
    <w:rsid w:val="00690AC5"/>
    <w:rsid w:val="00691017"/>
    <w:rsid w:val="00691044"/>
    <w:rsid w:val="00692888"/>
    <w:rsid w:val="00693DDA"/>
    <w:rsid w:val="00694935"/>
    <w:rsid w:val="00694A21"/>
    <w:rsid w:val="006A02E5"/>
    <w:rsid w:val="006A40AD"/>
    <w:rsid w:val="006A5605"/>
    <w:rsid w:val="006A6249"/>
    <w:rsid w:val="006B10DA"/>
    <w:rsid w:val="006B2BEF"/>
    <w:rsid w:val="006B646A"/>
    <w:rsid w:val="006B759D"/>
    <w:rsid w:val="006B786A"/>
    <w:rsid w:val="006B7B22"/>
    <w:rsid w:val="006C0233"/>
    <w:rsid w:val="006C1EB4"/>
    <w:rsid w:val="006C29DD"/>
    <w:rsid w:val="006D05A9"/>
    <w:rsid w:val="006D0FE6"/>
    <w:rsid w:val="006D46EE"/>
    <w:rsid w:val="006D46F7"/>
    <w:rsid w:val="006D4C3E"/>
    <w:rsid w:val="006E11BE"/>
    <w:rsid w:val="006E12E4"/>
    <w:rsid w:val="006E1577"/>
    <w:rsid w:val="006E31CE"/>
    <w:rsid w:val="006E4D31"/>
    <w:rsid w:val="006E57BE"/>
    <w:rsid w:val="006E6952"/>
    <w:rsid w:val="006F0CEC"/>
    <w:rsid w:val="006F5EDB"/>
    <w:rsid w:val="0070030F"/>
    <w:rsid w:val="00701914"/>
    <w:rsid w:val="0070381B"/>
    <w:rsid w:val="00706607"/>
    <w:rsid w:val="00707679"/>
    <w:rsid w:val="0071270D"/>
    <w:rsid w:val="00712F4F"/>
    <w:rsid w:val="0071355F"/>
    <w:rsid w:val="00714099"/>
    <w:rsid w:val="007210C6"/>
    <w:rsid w:val="007221C4"/>
    <w:rsid w:val="007262D5"/>
    <w:rsid w:val="0073102F"/>
    <w:rsid w:val="00731E53"/>
    <w:rsid w:val="0073472B"/>
    <w:rsid w:val="0073480B"/>
    <w:rsid w:val="00736C57"/>
    <w:rsid w:val="00737E94"/>
    <w:rsid w:val="007401BF"/>
    <w:rsid w:val="00743509"/>
    <w:rsid w:val="00747267"/>
    <w:rsid w:val="007512A1"/>
    <w:rsid w:val="0075251F"/>
    <w:rsid w:val="00752DA7"/>
    <w:rsid w:val="00755F70"/>
    <w:rsid w:val="00757D95"/>
    <w:rsid w:val="007633A9"/>
    <w:rsid w:val="0076419A"/>
    <w:rsid w:val="00765990"/>
    <w:rsid w:val="00766A11"/>
    <w:rsid w:val="00767BFD"/>
    <w:rsid w:val="00774F85"/>
    <w:rsid w:val="00775BEF"/>
    <w:rsid w:val="007764C0"/>
    <w:rsid w:val="00776D6C"/>
    <w:rsid w:val="00781CFE"/>
    <w:rsid w:val="00782BC7"/>
    <w:rsid w:val="007865DC"/>
    <w:rsid w:val="00787454"/>
    <w:rsid w:val="00790A4C"/>
    <w:rsid w:val="00792180"/>
    <w:rsid w:val="00793635"/>
    <w:rsid w:val="0079734C"/>
    <w:rsid w:val="00797A64"/>
    <w:rsid w:val="00797BB8"/>
    <w:rsid w:val="007A6B10"/>
    <w:rsid w:val="007B0910"/>
    <w:rsid w:val="007B2251"/>
    <w:rsid w:val="007B2C26"/>
    <w:rsid w:val="007B4ADF"/>
    <w:rsid w:val="007B4E9F"/>
    <w:rsid w:val="007B5B14"/>
    <w:rsid w:val="007C07C8"/>
    <w:rsid w:val="007C07CA"/>
    <w:rsid w:val="007C1E87"/>
    <w:rsid w:val="007C357F"/>
    <w:rsid w:val="007C63A8"/>
    <w:rsid w:val="007C75FC"/>
    <w:rsid w:val="007D0918"/>
    <w:rsid w:val="007D59D7"/>
    <w:rsid w:val="007E1B47"/>
    <w:rsid w:val="007E374F"/>
    <w:rsid w:val="007E4FCD"/>
    <w:rsid w:val="007F01C6"/>
    <w:rsid w:val="007F29E5"/>
    <w:rsid w:val="007F2DB6"/>
    <w:rsid w:val="007F52D7"/>
    <w:rsid w:val="007F5991"/>
    <w:rsid w:val="007F7C7B"/>
    <w:rsid w:val="00804A42"/>
    <w:rsid w:val="00810361"/>
    <w:rsid w:val="00810603"/>
    <w:rsid w:val="0081103C"/>
    <w:rsid w:val="00812DAC"/>
    <w:rsid w:val="00813405"/>
    <w:rsid w:val="00814835"/>
    <w:rsid w:val="008155F3"/>
    <w:rsid w:val="008165BE"/>
    <w:rsid w:val="00816D08"/>
    <w:rsid w:val="00820821"/>
    <w:rsid w:val="008237B0"/>
    <w:rsid w:val="00827DF7"/>
    <w:rsid w:val="00831BA8"/>
    <w:rsid w:val="008320FF"/>
    <w:rsid w:val="00836C68"/>
    <w:rsid w:val="00840418"/>
    <w:rsid w:val="00841D8B"/>
    <w:rsid w:val="00843EC8"/>
    <w:rsid w:val="00845B65"/>
    <w:rsid w:val="00846281"/>
    <w:rsid w:val="00846F88"/>
    <w:rsid w:val="00846FEA"/>
    <w:rsid w:val="008501BC"/>
    <w:rsid w:val="00850733"/>
    <w:rsid w:val="00855C61"/>
    <w:rsid w:val="00855FFA"/>
    <w:rsid w:val="0085673C"/>
    <w:rsid w:val="00857721"/>
    <w:rsid w:val="00862A77"/>
    <w:rsid w:val="008668EA"/>
    <w:rsid w:val="008675CE"/>
    <w:rsid w:val="00870B36"/>
    <w:rsid w:val="00871BA0"/>
    <w:rsid w:val="008768F6"/>
    <w:rsid w:val="00877F4A"/>
    <w:rsid w:val="008822DC"/>
    <w:rsid w:val="00883354"/>
    <w:rsid w:val="008851E5"/>
    <w:rsid w:val="008934FA"/>
    <w:rsid w:val="00893730"/>
    <w:rsid w:val="00894084"/>
    <w:rsid w:val="00896CA9"/>
    <w:rsid w:val="008A2A12"/>
    <w:rsid w:val="008A4481"/>
    <w:rsid w:val="008A7ED5"/>
    <w:rsid w:val="008B0134"/>
    <w:rsid w:val="008B114C"/>
    <w:rsid w:val="008B4DEE"/>
    <w:rsid w:val="008B7527"/>
    <w:rsid w:val="008B7A54"/>
    <w:rsid w:val="008C258D"/>
    <w:rsid w:val="008C3137"/>
    <w:rsid w:val="008C42EF"/>
    <w:rsid w:val="008C44C0"/>
    <w:rsid w:val="008C44D2"/>
    <w:rsid w:val="008C46F1"/>
    <w:rsid w:val="008C5FAA"/>
    <w:rsid w:val="008D78F2"/>
    <w:rsid w:val="008E0477"/>
    <w:rsid w:val="008E26F5"/>
    <w:rsid w:val="008E603A"/>
    <w:rsid w:val="008F19A1"/>
    <w:rsid w:val="008F662B"/>
    <w:rsid w:val="0090036F"/>
    <w:rsid w:val="009020F3"/>
    <w:rsid w:val="00902BAD"/>
    <w:rsid w:val="00904188"/>
    <w:rsid w:val="009053B1"/>
    <w:rsid w:val="00914660"/>
    <w:rsid w:val="0091551C"/>
    <w:rsid w:val="009171B1"/>
    <w:rsid w:val="00917318"/>
    <w:rsid w:val="00917E0D"/>
    <w:rsid w:val="00917E80"/>
    <w:rsid w:val="0092353A"/>
    <w:rsid w:val="00926ABE"/>
    <w:rsid w:val="00930341"/>
    <w:rsid w:val="00930B19"/>
    <w:rsid w:val="00930D99"/>
    <w:rsid w:val="0093245F"/>
    <w:rsid w:val="009344F5"/>
    <w:rsid w:val="009364F6"/>
    <w:rsid w:val="00937220"/>
    <w:rsid w:val="0094084F"/>
    <w:rsid w:val="009414A7"/>
    <w:rsid w:val="009418FE"/>
    <w:rsid w:val="00943F6A"/>
    <w:rsid w:val="00945ABD"/>
    <w:rsid w:val="0094728F"/>
    <w:rsid w:val="00955738"/>
    <w:rsid w:val="00956AFE"/>
    <w:rsid w:val="0095710E"/>
    <w:rsid w:val="00964AFD"/>
    <w:rsid w:val="00965028"/>
    <w:rsid w:val="0097039C"/>
    <w:rsid w:val="00974496"/>
    <w:rsid w:val="009745A8"/>
    <w:rsid w:val="009801D5"/>
    <w:rsid w:val="00984616"/>
    <w:rsid w:val="00985292"/>
    <w:rsid w:val="00986CBA"/>
    <w:rsid w:val="00996899"/>
    <w:rsid w:val="00997E36"/>
    <w:rsid w:val="009A58C4"/>
    <w:rsid w:val="009B28F7"/>
    <w:rsid w:val="009B4F00"/>
    <w:rsid w:val="009C11FE"/>
    <w:rsid w:val="009C3422"/>
    <w:rsid w:val="009C605A"/>
    <w:rsid w:val="009C6178"/>
    <w:rsid w:val="009C6BBE"/>
    <w:rsid w:val="009D2AE1"/>
    <w:rsid w:val="009D5240"/>
    <w:rsid w:val="009D740F"/>
    <w:rsid w:val="009E034B"/>
    <w:rsid w:val="009E20CA"/>
    <w:rsid w:val="009E53A3"/>
    <w:rsid w:val="009F09BB"/>
    <w:rsid w:val="009F0D17"/>
    <w:rsid w:val="009F1E10"/>
    <w:rsid w:val="009F1FCF"/>
    <w:rsid w:val="009F3174"/>
    <w:rsid w:val="009F49DE"/>
    <w:rsid w:val="009F68FE"/>
    <w:rsid w:val="009F6AD6"/>
    <w:rsid w:val="009F78D9"/>
    <w:rsid w:val="00A0040E"/>
    <w:rsid w:val="00A00E62"/>
    <w:rsid w:val="00A0114C"/>
    <w:rsid w:val="00A0283C"/>
    <w:rsid w:val="00A05E82"/>
    <w:rsid w:val="00A11D18"/>
    <w:rsid w:val="00A12543"/>
    <w:rsid w:val="00A1430E"/>
    <w:rsid w:val="00A2142F"/>
    <w:rsid w:val="00A23E33"/>
    <w:rsid w:val="00A25268"/>
    <w:rsid w:val="00A27650"/>
    <w:rsid w:val="00A30E04"/>
    <w:rsid w:val="00A36048"/>
    <w:rsid w:val="00A3799F"/>
    <w:rsid w:val="00A44A0D"/>
    <w:rsid w:val="00A460B7"/>
    <w:rsid w:val="00A47C73"/>
    <w:rsid w:val="00A51639"/>
    <w:rsid w:val="00A51BF5"/>
    <w:rsid w:val="00A54355"/>
    <w:rsid w:val="00A567F3"/>
    <w:rsid w:val="00A572B0"/>
    <w:rsid w:val="00A60C5C"/>
    <w:rsid w:val="00A633A5"/>
    <w:rsid w:val="00A63752"/>
    <w:rsid w:val="00A6390C"/>
    <w:rsid w:val="00A663DF"/>
    <w:rsid w:val="00A66991"/>
    <w:rsid w:val="00A66B29"/>
    <w:rsid w:val="00A70930"/>
    <w:rsid w:val="00A70ACE"/>
    <w:rsid w:val="00A73FE4"/>
    <w:rsid w:val="00A7510F"/>
    <w:rsid w:val="00A768AC"/>
    <w:rsid w:val="00A8057F"/>
    <w:rsid w:val="00A82F69"/>
    <w:rsid w:val="00A83B84"/>
    <w:rsid w:val="00A90DDC"/>
    <w:rsid w:val="00A91774"/>
    <w:rsid w:val="00A94C4C"/>
    <w:rsid w:val="00A9781A"/>
    <w:rsid w:val="00AA00DC"/>
    <w:rsid w:val="00AA1D56"/>
    <w:rsid w:val="00AA4A59"/>
    <w:rsid w:val="00AA73F1"/>
    <w:rsid w:val="00AB342B"/>
    <w:rsid w:val="00AB41A3"/>
    <w:rsid w:val="00AB7238"/>
    <w:rsid w:val="00AC2C43"/>
    <w:rsid w:val="00AC6569"/>
    <w:rsid w:val="00AC74F7"/>
    <w:rsid w:val="00AD17C3"/>
    <w:rsid w:val="00AD2891"/>
    <w:rsid w:val="00AD2ABF"/>
    <w:rsid w:val="00AD5429"/>
    <w:rsid w:val="00AE571B"/>
    <w:rsid w:val="00AF07CE"/>
    <w:rsid w:val="00AF0AE6"/>
    <w:rsid w:val="00AF10BC"/>
    <w:rsid w:val="00AF4813"/>
    <w:rsid w:val="00AF6C74"/>
    <w:rsid w:val="00AF7E6D"/>
    <w:rsid w:val="00B00C61"/>
    <w:rsid w:val="00B021DE"/>
    <w:rsid w:val="00B03BD1"/>
    <w:rsid w:val="00B06943"/>
    <w:rsid w:val="00B074ED"/>
    <w:rsid w:val="00B144F4"/>
    <w:rsid w:val="00B14828"/>
    <w:rsid w:val="00B169AF"/>
    <w:rsid w:val="00B17B14"/>
    <w:rsid w:val="00B21123"/>
    <w:rsid w:val="00B23594"/>
    <w:rsid w:val="00B241BA"/>
    <w:rsid w:val="00B246A6"/>
    <w:rsid w:val="00B25022"/>
    <w:rsid w:val="00B25C0B"/>
    <w:rsid w:val="00B26418"/>
    <w:rsid w:val="00B337BE"/>
    <w:rsid w:val="00B350C6"/>
    <w:rsid w:val="00B35D3A"/>
    <w:rsid w:val="00B401A0"/>
    <w:rsid w:val="00B424BF"/>
    <w:rsid w:val="00B46724"/>
    <w:rsid w:val="00B55DE1"/>
    <w:rsid w:val="00B608B9"/>
    <w:rsid w:val="00B6162C"/>
    <w:rsid w:val="00B6213C"/>
    <w:rsid w:val="00B6569E"/>
    <w:rsid w:val="00B67B40"/>
    <w:rsid w:val="00B70C4F"/>
    <w:rsid w:val="00B71C46"/>
    <w:rsid w:val="00B72E65"/>
    <w:rsid w:val="00B75A4E"/>
    <w:rsid w:val="00B80623"/>
    <w:rsid w:val="00B82DA2"/>
    <w:rsid w:val="00B86C7E"/>
    <w:rsid w:val="00B87B44"/>
    <w:rsid w:val="00B90339"/>
    <w:rsid w:val="00B9147D"/>
    <w:rsid w:val="00BA04B5"/>
    <w:rsid w:val="00BA0787"/>
    <w:rsid w:val="00BA23F3"/>
    <w:rsid w:val="00BA4A0E"/>
    <w:rsid w:val="00BA4E73"/>
    <w:rsid w:val="00BA6A6D"/>
    <w:rsid w:val="00BA703F"/>
    <w:rsid w:val="00BB0CDC"/>
    <w:rsid w:val="00BB1678"/>
    <w:rsid w:val="00BC132B"/>
    <w:rsid w:val="00BC133C"/>
    <w:rsid w:val="00BC3764"/>
    <w:rsid w:val="00BC3F6C"/>
    <w:rsid w:val="00BC420A"/>
    <w:rsid w:val="00BC48EC"/>
    <w:rsid w:val="00BC5DA5"/>
    <w:rsid w:val="00BC7CBF"/>
    <w:rsid w:val="00BD2DE9"/>
    <w:rsid w:val="00BD43B2"/>
    <w:rsid w:val="00BD4798"/>
    <w:rsid w:val="00BD4AB1"/>
    <w:rsid w:val="00BD4D54"/>
    <w:rsid w:val="00BE00FB"/>
    <w:rsid w:val="00BE0D9B"/>
    <w:rsid w:val="00BE285D"/>
    <w:rsid w:val="00BE51B7"/>
    <w:rsid w:val="00BE596E"/>
    <w:rsid w:val="00BE67E8"/>
    <w:rsid w:val="00BF11FD"/>
    <w:rsid w:val="00BF2346"/>
    <w:rsid w:val="00BF3BAB"/>
    <w:rsid w:val="00BF3C24"/>
    <w:rsid w:val="00BF4632"/>
    <w:rsid w:val="00BF50E5"/>
    <w:rsid w:val="00BF5955"/>
    <w:rsid w:val="00C02A88"/>
    <w:rsid w:val="00C04DAF"/>
    <w:rsid w:val="00C06DB2"/>
    <w:rsid w:val="00C10B7E"/>
    <w:rsid w:val="00C115AB"/>
    <w:rsid w:val="00C11FB5"/>
    <w:rsid w:val="00C12B73"/>
    <w:rsid w:val="00C144EE"/>
    <w:rsid w:val="00C14B66"/>
    <w:rsid w:val="00C14BF9"/>
    <w:rsid w:val="00C17792"/>
    <w:rsid w:val="00C209E2"/>
    <w:rsid w:val="00C21164"/>
    <w:rsid w:val="00C24E6D"/>
    <w:rsid w:val="00C25A15"/>
    <w:rsid w:val="00C403C3"/>
    <w:rsid w:val="00C44B79"/>
    <w:rsid w:val="00C465D2"/>
    <w:rsid w:val="00C51862"/>
    <w:rsid w:val="00C52C22"/>
    <w:rsid w:val="00C5353B"/>
    <w:rsid w:val="00C53C7C"/>
    <w:rsid w:val="00C5438A"/>
    <w:rsid w:val="00C54B13"/>
    <w:rsid w:val="00C562F2"/>
    <w:rsid w:val="00C60DB8"/>
    <w:rsid w:val="00C648A8"/>
    <w:rsid w:val="00C65DA3"/>
    <w:rsid w:val="00C672EE"/>
    <w:rsid w:val="00C70951"/>
    <w:rsid w:val="00C71587"/>
    <w:rsid w:val="00C76603"/>
    <w:rsid w:val="00C77378"/>
    <w:rsid w:val="00C82F27"/>
    <w:rsid w:val="00C835B1"/>
    <w:rsid w:val="00C83EB9"/>
    <w:rsid w:val="00C8565D"/>
    <w:rsid w:val="00C85ECA"/>
    <w:rsid w:val="00C86680"/>
    <w:rsid w:val="00C91A53"/>
    <w:rsid w:val="00C923AC"/>
    <w:rsid w:val="00C935A3"/>
    <w:rsid w:val="00C97912"/>
    <w:rsid w:val="00CA0503"/>
    <w:rsid w:val="00CA1A4E"/>
    <w:rsid w:val="00CB0509"/>
    <w:rsid w:val="00CB1055"/>
    <w:rsid w:val="00CB1393"/>
    <w:rsid w:val="00CB2647"/>
    <w:rsid w:val="00CB2E47"/>
    <w:rsid w:val="00CB327A"/>
    <w:rsid w:val="00CB4868"/>
    <w:rsid w:val="00CB63CC"/>
    <w:rsid w:val="00CC195D"/>
    <w:rsid w:val="00CC1B33"/>
    <w:rsid w:val="00CC7291"/>
    <w:rsid w:val="00CC7803"/>
    <w:rsid w:val="00CD0471"/>
    <w:rsid w:val="00CD498C"/>
    <w:rsid w:val="00CD56BC"/>
    <w:rsid w:val="00CD6BDB"/>
    <w:rsid w:val="00CD7E81"/>
    <w:rsid w:val="00CE0CAB"/>
    <w:rsid w:val="00CE4D54"/>
    <w:rsid w:val="00CE65B8"/>
    <w:rsid w:val="00CF0589"/>
    <w:rsid w:val="00CF0E64"/>
    <w:rsid w:val="00CF2C88"/>
    <w:rsid w:val="00CF302C"/>
    <w:rsid w:val="00CF3363"/>
    <w:rsid w:val="00CF5B73"/>
    <w:rsid w:val="00CF5DF7"/>
    <w:rsid w:val="00D006EA"/>
    <w:rsid w:val="00D010A9"/>
    <w:rsid w:val="00D012DC"/>
    <w:rsid w:val="00D06FC4"/>
    <w:rsid w:val="00D1049D"/>
    <w:rsid w:val="00D10BC0"/>
    <w:rsid w:val="00D111A8"/>
    <w:rsid w:val="00D129BB"/>
    <w:rsid w:val="00D20747"/>
    <w:rsid w:val="00D279DC"/>
    <w:rsid w:val="00D32121"/>
    <w:rsid w:val="00D3580E"/>
    <w:rsid w:val="00D368C7"/>
    <w:rsid w:val="00D4314C"/>
    <w:rsid w:val="00D443BF"/>
    <w:rsid w:val="00D458BA"/>
    <w:rsid w:val="00D50468"/>
    <w:rsid w:val="00D55A96"/>
    <w:rsid w:val="00D60FFA"/>
    <w:rsid w:val="00D63077"/>
    <w:rsid w:val="00D6453F"/>
    <w:rsid w:val="00D646D9"/>
    <w:rsid w:val="00D67CA9"/>
    <w:rsid w:val="00D70D4C"/>
    <w:rsid w:val="00D72D7D"/>
    <w:rsid w:val="00D73CE7"/>
    <w:rsid w:val="00D73F9E"/>
    <w:rsid w:val="00D75FC0"/>
    <w:rsid w:val="00D80357"/>
    <w:rsid w:val="00D81AB6"/>
    <w:rsid w:val="00D82356"/>
    <w:rsid w:val="00D8347F"/>
    <w:rsid w:val="00D84832"/>
    <w:rsid w:val="00D874C9"/>
    <w:rsid w:val="00D94FEC"/>
    <w:rsid w:val="00D95932"/>
    <w:rsid w:val="00D96111"/>
    <w:rsid w:val="00DA04DE"/>
    <w:rsid w:val="00DA1037"/>
    <w:rsid w:val="00DA4B65"/>
    <w:rsid w:val="00DA53A8"/>
    <w:rsid w:val="00DB0539"/>
    <w:rsid w:val="00DB1D5E"/>
    <w:rsid w:val="00DB1DD0"/>
    <w:rsid w:val="00DB28D0"/>
    <w:rsid w:val="00DB4AB1"/>
    <w:rsid w:val="00DB7D7E"/>
    <w:rsid w:val="00DC45BF"/>
    <w:rsid w:val="00DC7610"/>
    <w:rsid w:val="00DD12D0"/>
    <w:rsid w:val="00DE06D0"/>
    <w:rsid w:val="00DE0D6E"/>
    <w:rsid w:val="00DE1417"/>
    <w:rsid w:val="00DE1582"/>
    <w:rsid w:val="00DE3736"/>
    <w:rsid w:val="00DE3ABD"/>
    <w:rsid w:val="00DE7BF6"/>
    <w:rsid w:val="00DF0E95"/>
    <w:rsid w:val="00E019CD"/>
    <w:rsid w:val="00E042B8"/>
    <w:rsid w:val="00E06F27"/>
    <w:rsid w:val="00E11A3C"/>
    <w:rsid w:val="00E1703E"/>
    <w:rsid w:val="00E22EF3"/>
    <w:rsid w:val="00E2412C"/>
    <w:rsid w:val="00E2454D"/>
    <w:rsid w:val="00E24F21"/>
    <w:rsid w:val="00E24FCF"/>
    <w:rsid w:val="00E2605A"/>
    <w:rsid w:val="00E2774A"/>
    <w:rsid w:val="00E33B0A"/>
    <w:rsid w:val="00E34896"/>
    <w:rsid w:val="00E36C8A"/>
    <w:rsid w:val="00E376E7"/>
    <w:rsid w:val="00E40163"/>
    <w:rsid w:val="00E41962"/>
    <w:rsid w:val="00E41FDA"/>
    <w:rsid w:val="00E42E25"/>
    <w:rsid w:val="00E443D6"/>
    <w:rsid w:val="00E51CE2"/>
    <w:rsid w:val="00E522AD"/>
    <w:rsid w:val="00E53160"/>
    <w:rsid w:val="00E543C2"/>
    <w:rsid w:val="00E557DF"/>
    <w:rsid w:val="00E561C4"/>
    <w:rsid w:val="00E56C13"/>
    <w:rsid w:val="00E56CB4"/>
    <w:rsid w:val="00E5703F"/>
    <w:rsid w:val="00E61C28"/>
    <w:rsid w:val="00E65A4F"/>
    <w:rsid w:val="00E666FA"/>
    <w:rsid w:val="00E679E2"/>
    <w:rsid w:val="00E67F09"/>
    <w:rsid w:val="00E7421B"/>
    <w:rsid w:val="00E7685C"/>
    <w:rsid w:val="00E84F49"/>
    <w:rsid w:val="00E858BC"/>
    <w:rsid w:val="00E90A18"/>
    <w:rsid w:val="00E96F52"/>
    <w:rsid w:val="00E971CE"/>
    <w:rsid w:val="00EB21F5"/>
    <w:rsid w:val="00EB226A"/>
    <w:rsid w:val="00EB3108"/>
    <w:rsid w:val="00EB3F99"/>
    <w:rsid w:val="00EB49AC"/>
    <w:rsid w:val="00EB5118"/>
    <w:rsid w:val="00EB51BC"/>
    <w:rsid w:val="00EB6CF0"/>
    <w:rsid w:val="00EC434B"/>
    <w:rsid w:val="00EC6FAB"/>
    <w:rsid w:val="00ED2BD4"/>
    <w:rsid w:val="00ED32EC"/>
    <w:rsid w:val="00EE1634"/>
    <w:rsid w:val="00EE3733"/>
    <w:rsid w:val="00EF144F"/>
    <w:rsid w:val="00EF26FA"/>
    <w:rsid w:val="00F00F58"/>
    <w:rsid w:val="00F026CD"/>
    <w:rsid w:val="00F04C6E"/>
    <w:rsid w:val="00F0519F"/>
    <w:rsid w:val="00F0642C"/>
    <w:rsid w:val="00F073F5"/>
    <w:rsid w:val="00F077F8"/>
    <w:rsid w:val="00F1181E"/>
    <w:rsid w:val="00F11A41"/>
    <w:rsid w:val="00F14E3F"/>
    <w:rsid w:val="00F15828"/>
    <w:rsid w:val="00F22932"/>
    <w:rsid w:val="00F278EB"/>
    <w:rsid w:val="00F27A13"/>
    <w:rsid w:val="00F3634C"/>
    <w:rsid w:val="00F45D1A"/>
    <w:rsid w:val="00F51A13"/>
    <w:rsid w:val="00F54DAE"/>
    <w:rsid w:val="00F55B5C"/>
    <w:rsid w:val="00F60A05"/>
    <w:rsid w:val="00F63D65"/>
    <w:rsid w:val="00F63FFD"/>
    <w:rsid w:val="00F64B3E"/>
    <w:rsid w:val="00F65F98"/>
    <w:rsid w:val="00F67C9B"/>
    <w:rsid w:val="00F71AF2"/>
    <w:rsid w:val="00F80C0E"/>
    <w:rsid w:val="00F8178E"/>
    <w:rsid w:val="00F83AB7"/>
    <w:rsid w:val="00F84958"/>
    <w:rsid w:val="00F870B8"/>
    <w:rsid w:val="00F9053F"/>
    <w:rsid w:val="00F915A4"/>
    <w:rsid w:val="00F9462A"/>
    <w:rsid w:val="00F95B2B"/>
    <w:rsid w:val="00F95F3B"/>
    <w:rsid w:val="00F96AAB"/>
    <w:rsid w:val="00FA2668"/>
    <w:rsid w:val="00FA2896"/>
    <w:rsid w:val="00FA5703"/>
    <w:rsid w:val="00FA5F93"/>
    <w:rsid w:val="00FA76B6"/>
    <w:rsid w:val="00FB1FCE"/>
    <w:rsid w:val="00FB4A2E"/>
    <w:rsid w:val="00FB4E41"/>
    <w:rsid w:val="00FB5752"/>
    <w:rsid w:val="00FB6BEF"/>
    <w:rsid w:val="00FB77CE"/>
    <w:rsid w:val="00FB7DC2"/>
    <w:rsid w:val="00FC5FA5"/>
    <w:rsid w:val="00FC6273"/>
    <w:rsid w:val="00FD15E6"/>
    <w:rsid w:val="00FD3220"/>
    <w:rsid w:val="00FD3B1B"/>
    <w:rsid w:val="00FD4C20"/>
    <w:rsid w:val="00FE024D"/>
    <w:rsid w:val="00FE09EB"/>
    <w:rsid w:val="00FE176D"/>
    <w:rsid w:val="00FE2AE3"/>
    <w:rsid w:val="00FE4467"/>
    <w:rsid w:val="00FE5E48"/>
    <w:rsid w:val="00FE60E5"/>
    <w:rsid w:val="00FE6E35"/>
    <w:rsid w:val="00FF3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F18FF"/>
  <w15:chartTrackingRefBased/>
  <w15:docId w15:val="{0B408B85-AC55-4B91-9B7D-EC86663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A0096" w:themeColor="text2"/>
        <w:sz w:val="18"/>
        <w:szCs w:val="18"/>
        <w:lang w:val="fr-FR" w:eastAsia="fr-FR" w:bidi="ar-SA"/>
      </w:rPr>
    </w:rPrDefault>
    <w:pPrDefault/>
  </w:docDefaults>
  <w:latentStyles w:defLockedState="0" w:defUIPriority="1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uiPriority="0" w:qFormat="1"/>
    <w:lsdException w:name="heading 5" w:semiHidden="1" w:unhideWhenUsed="1" w:qFormat="1"/>
    <w:lsdException w:name="heading 6" w:semiHidden="1" w:unhideWhenUsed="1" w:qFormat="1"/>
    <w:lsdException w:name="heading 7" w:uiPriority="0" w:qFormat="1"/>
    <w:lsdException w:name="heading 8" w:semiHidden="1" w:unhideWhenUsed="1"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uiPriority="0"/>
    <w:lsdException w:name="Strong" w:semiHidden="1" w:qFormat="1"/>
    <w:lsdException w:name="Emphasis" w:semiHidden="1" w:uiPriority="18"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A54"/>
    <w:pPr>
      <w:jc w:val="both"/>
    </w:pPr>
  </w:style>
  <w:style w:type="paragraph" w:styleId="Titre4">
    <w:name w:val="heading 4"/>
    <w:basedOn w:val="Normal"/>
    <w:next w:val="Normal"/>
    <w:uiPriority w:val="19"/>
    <w:semiHidden/>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uiPriority w:val="19"/>
    <w:semiHidden/>
    <w:qFormat/>
    <w:rsid w:val="00A0040E"/>
    <w:pPr>
      <w:spacing w:before="240" w:after="60"/>
      <w:outlineLvl w:val="6"/>
    </w:pPr>
    <w:rPr>
      <w:rFonts w:ascii="Times New Roman" w:hAnsi="Times New Roman"/>
      <w:sz w:val="24"/>
    </w:rPr>
  </w:style>
  <w:style w:type="paragraph" w:styleId="Titre9">
    <w:name w:val="heading 9"/>
    <w:basedOn w:val="Normal"/>
    <w:next w:val="Normal"/>
    <w:uiPriority w:val="19"/>
    <w:semiHidden/>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19"/>
    <w:semiHidden/>
    <w:rsid w:val="00114A0F"/>
    <w:pPr>
      <w:jc w:val="left"/>
    </w:pPr>
  </w:style>
  <w:style w:type="paragraph" w:styleId="Pieddepage">
    <w:name w:val="footer"/>
    <w:basedOn w:val="Normal"/>
    <w:link w:val="PieddepageCar"/>
    <w:uiPriority w:val="19"/>
    <w:semiHidden/>
    <w:rsid w:val="00BC48EC"/>
    <w:pPr>
      <w:jc w:val="left"/>
    </w:pPr>
    <w:rPr>
      <w:sz w:val="16"/>
    </w:rPr>
  </w:style>
  <w:style w:type="table" w:styleId="Grilledutableau">
    <w:name w:val="Table Grid"/>
    <w:basedOn w:val="TableauNormal"/>
    <w:uiPriority w:val="39"/>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RTITRE1">
    <w:name w:val="ASNR_TITRE 1"/>
    <w:basedOn w:val="Normal"/>
    <w:next w:val="Normal"/>
    <w:uiPriority w:val="2"/>
    <w:qFormat/>
    <w:rsid w:val="00E1703E"/>
    <w:pPr>
      <w:keepNext/>
      <w:spacing w:before="600" w:after="120"/>
      <w:jc w:val="left"/>
      <w:outlineLvl w:val="0"/>
    </w:pPr>
    <w:rPr>
      <w:b/>
      <w:caps/>
      <w:sz w:val="28"/>
    </w:rPr>
  </w:style>
  <w:style w:type="paragraph" w:customStyle="1" w:styleId="ASNRPourcasecocher1">
    <w:name w:val="ASNR_Pour case à cocher 1"/>
    <w:basedOn w:val="Normal"/>
    <w:next w:val="Normal"/>
    <w:link w:val="ASNRPourcasecocher1Car"/>
    <w:uiPriority w:val="6"/>
    <w:qFormat/>
    <w:rsid w:val="00984616"/>
    <w:pPr>
      <w:tabs>
        <w:tab w:val="left" w:pos="284"/>
      </w:tabs>
      <w:spacing w:before="60"/>
      <w:ind w:left="851" w:hanging="851"/>
    </w:pPr>
    <w:rPr>
      <w:rFonts w:cs="Futura LtCn BT"/>
    </w:rPr>
  </w:style>
  <w:style w:type="paragraph" w:customStyle="1" w:styleId="ASNRTitre3">
    <w:name w:val="ASNR_Titre 3"/>
    <w:basedOn w:val="Normal"/>
    <w:next w:val="Normal"/>
    <w:uiPriority w:val="4"/>
    <w:qFormat/>
    <w:rsid w:val="00E1703E"/>
    <w:pPr>
      <w:keepNext/>
      <w:spacing w:before="60" w:after="120"/>
      <w:jc w:val="left"/>
      <w:outlineLvl w:val="2"/>
    </w:pPr>
    <w:rPr>
      <w:b/>
      <w:bCs/>
      <w:color w:val="FF735F" w:themeColor="accent4"/>
      <w:sz w:val="22"/>
      <w:szCs w:val="22"/>
    </w:rPr>
  </w:style>
  <w:style w:type="paragraph" w:customStyle="1" w:styleId="ASNRPuce">
    <w:name w:val="ASNR_Puce"/>
    <w:basedOn w:val="Normal"/>
    <w:uiPriority w:val="5"/>
    <w:qFormat/>
    <w:rsid w:val="00091008"/>
    <w:pPr>
      <w:numPr>
        <w:numId w:val="1"/>
      </w:numPr>
      <w:tabs>
        <w:tab w:val="clear" w:pos="720"/>
        <w:tab w:val="left" w:pos="170"/>
      </w:tabs>
      <w:ind w:left="170" w:hanging="170"/>
    </w:pPr>
  </w:style>
  <w:style w:type="paragraph" w:customStyle="1" w:styleId="ASNRTITRE0SUITE">
    <w:name w:val="ASNR_TITRE 0 (SUITE)"/>
    <w:basedOn w:val="Normal"/>
    <w:uiPriority w:val="1"/>
    <w:qFormat/>
    <w:rsid w:val="00BC48EC"/>
    <w:pPr>
      <w:jc w:val="left"/>
    </w:pPr>
    <w:rPr>
      <w:b/>
      <w:caps/>
      <w:sz w:val="32"/>
      <w:szCs w:val="36"/>
    </w:rPr>
  </w:style>
  <w:style w:type="paragraph" w:customStyle="1" w:styleId="ASNRTitre4">
    <w:name w:val="ASNR_Titre 4"/>
    <w:basedOn w:val="Normal"/>
    <w:next w:val="Normal"/>
    <w:uiPriority w:val="4"/>
    <w:qFormat/>
    <w:rsid w:val="002A0182"/>
    <w:pPr>
      <w:keepNext/>
      <w:spacing w:before="240" w:after="120"/>
      <w:jc w:val="left"/>
    </w:pPr>
    <w:rPr>
      <w:b/>
      <w:bCs/>
      <w:sz w:val="22"/>
    </w:rPr>
  </w:style>
  <w:style w:type="paragraph" w:styleId="Notedebasdepage">
    <w:name w:val="footnote text"/>
    <w:basedOn w:val="Normal"/>
    <w:link w:val="NotedebasdepageCar"/>
    <w:uiPriority w:val="99"/>
    <w:rsid w:val="00114A0F"/>
    <w:pPr>
      <w:tabs>
        <w:tab w:val="left" w:pos="113"/>
      </w:tabs>
      <w:spacing w:before="40"/>
      <w:ind w:left="113" w:hanging="113"/>
    </w:pPr>
    <w:rPr>
      <w:sz w:val="14"/>
      <w:szCs w:val="20"/>
    </w:rPr>
  </w:style>
  <w:style w:type="character" w:styleId="Appelnotedebasdep">
    <w:name w:val="footnote reference"/>
    <w:uiPriority w:val="99"/>
    <w:semiHidden/>
    <w:rsid w:val="00BC48EC"/>
    <w:rPr>
      <w:color w:val="0A0096" w:themeColor="text2"/>
      <w:vertAlign w:val="superscript"/>
    </w:rPr>
  </w:style>
  <w:style w:type="paragraph" w:customStyle="1" w:styleId="ASNRIntroduction">
    <w:name w:val="ASNR_Introduction"/>
    <w:basedOn w:val="Normal"/>
    <w:uiPriority w:val="2"/>
    <w:qFormat/>
    <w:rsid w:val="00F63FFD"/>
    <w:rPr>
      <w:i/>
      <w:iCs/>
      <w:sz w:val="20"/>
      <w:szCs w:val="20"/>
    </w:rPr>
  </w:style>
  <w:style w:type="paragraph" w:customStyle="1" w:styleId="ASNRPourcasecocher3">
    <w:name w:val="ASNR_Pour case à cocher 3"/>
    <w:basedOn w:val="ASNRPourcasecocher1"/>
    <w:uiPriority w:val="6"/>
    <w:qFormat/>
    <w:rsid w:val="00984616"/>
    <w:pPr>
      <w:tabs>
        <w:tab w:val="clear" w:pos="284"/>
      </w:tabs>
      <w:ind w:left="1134" w:hanging="284"/>
    </w:pPr>
  </w:style>
  <w:style w:type="character" w:styleId="Lienhypertexte">
    <w:name w:val="Hyperlink"/>
    <w:uiPriority w:val="19"/>
    <w:semiHidden/>
    <w:rsid w:val="003C796F"/>
    <w:rPr>
      <w:b/>
      <w:color w:val="0A0096" w:themeColor="text2"/>
      <w:u w:val="none"/>
    </w:rPr>
  </w:style>
  <w:style w:type="character" w:customStyle="1" w:styleId="ASNRPourcasecocher1Car">
    <w:name w:val="ASNR_Pour case à cocher 1 Car"/>
    <w:link w:val="ASNRPourcasecocher1"/>
    <w:uiPriority w:val="6"/>
    <w:rsid w:val="008B7A54"/>
    <w:rPr>
      <w:rFonts w:cs="Futura LtCn BT"/>
    </w:rPr>
  </w:style>
  <w:style w:type="paragraph" w:styleId="Textedebulles">
    <w:name w:val="Balloon Text"/>
    <w:basedOn w:val="Normal"/>
    <w:semiHidden/>
    <w:rsid w:val="007F5991"/>
    <w:rPr>
      <w:rFonts w:ascii="Tahoma" w:hAnsi="Tahoma" w:cs="Tahoma"/>
      <w:sz w:val="16"/>
      <w:szCs w:val="16"/>
    </w:rPr>
  </w:style>
  <w:style w:type="paragraph" w:customStyle="1" w:styleId="ASNRExergue2">
    <w:name w:val="ASNR_Exergue 2"/>
    <w:basedOn w:val="Normal"/>
    <w:uiPriority w:val="5"/>
    <w:qFormat/>
    <w:rsid w:val="00926ABE"/>
    <w:rPr>
      <w:i/>
    </w:rPr>
  </w:style>
  <w:style w:type="paragraph" w:customStyle="1" w:styleId="ASNRPuceenretrait2">
    <w:name w:val="ASNR_Puce en retrait 2"/>
    <w:basedOn w:val="ASNRPuceenretrait1"/>
    <w:uiPriority w:val="5"/>
    <w:qFormat/>
    <w:rsid w:val="00A82F69"/>
    <w:pPr>
      <w:ind w:left="1020"/>
    </w:pPr>
  </w:style>
  <w:style w:type="paragraph" w:customStyle="1" w:styleId="ASNRSereporter">
    <w:name w:val="ASNR_Se reporter"/>
    <w:basedOn w:val="Normal"/>
    <w:next w:val="Normal"/>
    <w:uiPriority w:val="5"/>
    <w:qFormat/>
    <w:rsid w:val="00D458BA"/>
    <w:pPr>
      <w:numPr>
        <w:numId w:val="2"/>
      </w:numPr>
      <w:spacing w:before="60"/>
      <w:ind w:left="568" w:hanging="284"/>
      <w:contextualSpacing/>
    </w:pPr>
    <w:rPr>
      <w:i/>
      <w:iCs/>
    </w:rPr>
  </w:style>
  <w:style w:type="paragraph" w:customStyle="1" w:styleId="ASNRPuceenretrait1">
    <w:name w:val="ASNR_Puce en retrait 1"/>
    <w:basedOn w:val="Normal"/>
    <w:uiPriority w:val="5"/>
    <w:qFormat/>
    <w:rsid w:val="00792180"/>
    <w:pPr>
      <w:numPr>
        <w:ilvl w:val="3"/>
        <w:numId w:val="1"/>
      </w:numPr>
      <w:tabs>
        <w:tab w:val="clear" w:pos="2880"/>
      </w:tabs>
      <w:ind w:left="454" w:hanging="170"/>
    </w:pPr>
  </w:style>
  <w:style w:type="character" w:customStyle="1" w:styleId="NotedebasdepageCar">
    <w:name w:val="Note de bas de page Car"/>
    <w:link w:val="Notedebasdepage"/>
    <w:uiPriority w:val="99"/>
    <w:rsid w:val="008B7A54"/>
    <w:rPr>
      <w:sz w:val="14"/>
      <w:szCs w:val="20"/>
    </w:rPr>
  </w:style>
  <w:style w:type="character" w:customStyle="1" w:styleId="En-tteCar">
    <w:name w:val="En-tête Car"/>
    <w:link w:val="En-tte"/>
    <w:uiPriority w:val="19"/>
    <w:semiHidden/>
    <w:rsid w:val="00D458BA"/>
    <w:rPr>
      <w:rFonts w:asciiTheme="minorHAnsi" w:hAnsiTheme="minorHAnsi"/>
      <w:color w:val="0A0096" w:themeColor="text2"/>
      <w:sz w:val="18"/>
      <w:szCs w:val="24"/>
    </w:rPr>
  </w:style>
  <w:style w:type="character" w:styleId="Textedelespacerserv">
    <w:name w:val="Placeholder Text"/>
    <w:basedOn w:val="Policepardfaut"/>
    <w:uiPriority w:val="99"/>
    <w:semiHidden/>
    <w:rsid w:val="00036505"/>
    <w:rPr>
      <w:color w:val="808080"/>
    </w:rPr>
  </w:style>
  <w:style w:type="character" w:customStyle="1" w:styleId="PieddepageCar">
    <w:name w:val="Pied de page Car"/>
    <w:basedOn w:val="Policepardfaut"/>
    <w:link w:val="Pieddepage"/>
    <w:uiPriority w:val="19"/>
    <w:semiHidden/>
    <w:rsid w:val="00D458BA"/>
    <w:rPr>
      <w:rFonts w:asciiTheme="minorHAnsi" w:hAnsiTheme="minorHAnsi"/>
      <w:color w:val="0A0096" w:themeColor="text2"/>
      <w:sz w:val="16"/>
      <w:szCs w:val="24"/>
    </w:rPr>
  </w:style>
  <w:style w:type="paragraph" w:styleId="Rvision">
    <w:name w:val="Revision"/>
    <w:hidden/>
    <w:uiPriority w:val="99"/>
    <w:semiHidden/>
    <w:rsid w:val="002710E6"/>
    <w:rPr>
      <w:rFonts w:ascii="Arial Narrow" w:hAnsi="Arial Narrow"/>
    </w:rPr>
  </w:style>
  <w:style w:type="paragraph" w:customStyle="1" w:styleId="ASNRExergue1">
    <w:name w:val="ASNR_Exergue 1"/>
    <w:basedOn w:val="Normal"/>
    <w:next w:val="Normal"/>
    <w:link w:val="ASNRExergue1Car"/>
    <w:uiPriority w:val="5"/>
    <w:qFormat/>
    <w:rsid w:val="008E603A"/>
    <w:rPr>
      <w:b/>
      <w:bCs/>
      <w:iCs/>
    </w:rPr>
  </w:style>
  <w:style w:type="paragraph" w:customStyle="1" w:styleId="ASNRTITRE0">
    <w:name w:val="ASNR_TITRE 0"/>
    <w:basedOn w:val="Normal"/>
    <w:next w:val="ASNRTITRE0SUITE"/>
    <w:uiPriority w:val="1"/>
    <w:qFormat/>
    <w:rsid w:val="004B334A"/>
    <w:pPr>
      <w:jc w:val="left"/>
    </w:pPr>
    <w:rPr>
      <w:rFonts w:ascii="Arial Black" w:hAnsi="Arial Black"/>
      <w:b/>
      <w:caps/>
      <w:color w:val="FF735F" w:themeColor="accent4"/>
      <w:sz w:val="32"/>
    </w:rPr>
  </w:style>
  <w:style w:type="paragraph" w:customStyle="1" w:styleId="ASNRFilet">
    <w:name w:val="ASNR_Filet"/>
    <w:basedOn w:val="Normal"/>
    <w:next w:val="ASNRTitre3"/>
    <w:uiPriority w:val="3"/>
    <w:qFormat/>
    <w:rsid w:val="00E1703E"/>
    <w:pPr>
      <w:keepNext/>
      <w:pBdr>
        <w:bottom w:val="single" w:sz="4" w:space="1" w:color="FF735F" w:themeColor="accent4"/>
      </w:pBdr>
      <w:spacing w:before="240"/>
      <w:ind w:right="9072"/>
    </w:pPr>
    <w:rPr>
      <w:sz w:val="12"/>
      <w:szCs w:val="12"/>
    </w:rPr>
  </w:style>
  <w:style w:type="character" w:customStyle="1" w:styleId="ASNRExergue1Car">
    <w:name w:val="ASNR_Exergue 1 Car"/>
    <w:basedOn w:val="Policepardfaut"/>
    <w:link w:val="ASNRExergue1"/>
    <w:uiPriority w:val="5"/>
    <w:rsid w:val="008B7A54"/>
    <w:rPr>
      <w:b/>
      <w:bCs/>
      <w:iCs/>
    </w:rPr>
  </w:style>
  <w:style w:type="paragraph" w:customStyle="1" w:styleId="ASNRNote">
    <w:name w:val="ASNR_Note"/>
    <w:basedOn w:val="Normal"/>
    <w:next w:val="Normal"/>
    <w:uiPriority w:val="5"/>
    <w:qFormat/>
    <w:rsid w:val="00CB2E47"/>
    <w:pPr>
      <w:tabs>
        <w:tab w:val="left" w:pos="6720"/>
      </w:tabs>
      <w:spacing w:before="60" w:after="240"/>
    </w:pPr>
    <w:rPr>
      <w:i/>
      <w:sz w:val="14"/>
      <w:szCs w:val="14"/>
    </w:rPr>
  </w:style>
  <w:style w:type="paragraph" w:customStyle="1" w:styleId="ASNRTitre2">
    <w:name w:val="ASNR_Titre 2"/>
    <w:basedOn w:val="Normal"/>
    <w:next w:val="Normal"/>
    <w:uiPriority w:val="2"/>
    <w:qFormat/>
    <w:rsid w:val="00A82F69"/>
    <w:pPr>
      <w:keepNext/>
      <w:spacing w:before="300" w:after="120"/>
      <w:jc w:val="left"/>
      <w:outlineLvl w:val="1"/>
    </w:pPr>
    <w:rPr>
      <w:b/>
      <w:bCs/>
      <w:sz w:val="28"/>
      <w:szCs w:val="28"/>
    </w:rPr>
  </w:style>
  <w:style w:type="character" w:styleId="Mentionnonrsolue">
    <w:name w:val="Unresolved Mention"/>
    <w:basedOn w:val="Policepardfaut"/>
    <w:uiPriority w:val="99"/>
    <w:semiHidden/>
    <w:unhideWhenUsed/>
    <w:rsid w:val="003C796F"/>
    <w:rPr>
      <w:color w:val="605E5C"/>
      <w:shd w:val="clear" w:color="auto" w:fill="E1DFDD"/>
    </w:rPr>
  </w:style>
  <w:style w:type="paragraph" w:customStyle="1" w:styleId="ASNRPourcasecocher2">
    <w:name w:val="ASNR_Pour case à cocher 2"/>
    <w:basedOn w:val="ASNRPourcasecocher3"/>
    <w:uiPriority w:val="6"/>
    <w:qFormat/>
    <w:rsid w:val="0055292C"/>
    <w:pPr>
      <w:ind w:left="567"/>
    </w:pPr>
  </w:style>
  <w:style w:type="character" w:styleId="Marquedecommentaire">
    <w:name w:val="annotation reference"/>
    <w:basedOn w:val="Policepardfaut"/>
    <w:uiPriority w:val="19"/>
    <w:semiHidden/>
    <w:rsid w:val="00077CC2"/>
    <w:rPr>
      <w:sz w:val="16"/>
      <w:szCs w:val="16"/>
    </w:rPr>
  </w:style>
  <w:style w:type="paragraph" w:styleId="Commentaire">
    <w:name w:val="annotation text"/>
    <w:basedOn w:val="Normal"/>
    <w:link w:val="CommentaireCar"/>
    <w:uiPriority w:val="19"/>
    <w:semiHidden/>
    <w:rsid w:val="00077CC2"/>
    <w:rPr>
      <w:sz w:val="20"/>
      <w:szCs w:val="20"/>
    </w:rPr>
  </w:style>
  <w:style w:type="character" w:customStyle="1" w:styleId="CommentaireCar">
    <w:name w:val="Commentaire Car"/>
    <w:basedOn w:val="Policepardfaut"/>
    <w:link w:val="Commentaire"/>
    <w:uiPriority w:val="19"/>
    <w:semiHidden/>
    <w:rsid w:val="00077CC2"/>
    <w:rPr>
      <w:sz w:val="20"/>
      <w:szCs w:val="20"/>
    </w:rPr>
  </w:style>
  <w:style w:type="paragraph" w:styleId="Objetducommentaire">
    <w:name w:val="annotation subject"/>
    <w:basedOn w:val="Commentaire"/>
    <w:next w:val="Commentaire"/>
    <w:link w:val="ObjetducommentaireCar"/>
    <w:semiHidden/>
    <w:unhideWhenUsed/>
    <w:rsid w:val="00077CC2"/>
    <w:rPr>
      <w:b/>
      <w:bCs/>
    </w:rPr>
  </w:style>
  <w:style w:type="character" w:customStyle="1" w:styleId="ObjetducommentaireCar">
    <w:name w:val="Objet du commentaire Car"/>
    <w:basedOn w:val="CommentaireCar"/>
    <w:link w:val="Objetducommentaire"/>
    <w:semiHidden/>
    <w:rsid w:val="00077CC2"/>
    <w:rPr>
      <w:b/>
      <w:bCs/>
      <w:sz w:val="20"/>
      <w:szCs w:val="20"/>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1133">
      <w:bodyDiv w:val="1"/>
      <w:marLeft w:val="0"/>
      <w:marRight w:val="0"/>
      <w:marTop w:val="0"/>
      <w:marBottom w:val="0"/>
      <w:divBdr>
        <w:top w:val="none" w:sz="0" w:space="0" w:color="auto"/>
        <w:left w:val="none" w:sz="0" w:space="0" w:color="auto"/>
        <w:bottom w:val="none" w:sz="0" w:space="0" w:color="auto"/>
        <w:right w:val="none" w:sz="0" w:space="0" w:color="auto"/>
      </w:divBdr>
    </w:div>
    <w:div w:id="1008948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n.fr" TargetMode="External"/><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sv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header" Target="header3.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Thème Office">
  <a:themeElements>
    <a:clrScheme name="ASNR_Couleurs">
      <a:dk1>
        <a:sysClr val="windowText" lastClr="000000"/>
      </a:dk1>
      <a:lt1>
        <a:sysClr val="window" lastClr="FFFFFF"/>
      </a:lt1>
      <a:dk2>
        <a:srgbClr val="0A0096"/>
      </a:dk2>
      <a:lt2>
        <a:srgbClr val="EAF7FD"/>
      </a:lt2>
      <a:accent1>
        <a:srgbClr val="0A0096"/>
      </a:accent1>
      <a:accent2>
        <a:srgbClr val="0082FF"/>
      </a:accent2>
      <a:accent3>
        <a:srgbClr val="AFE1FA"/>
      </a:accent3>
      <a:accent4>
        <a:srgbClr val="FF735F"/>
      </a:accent4>
      <a:accent5>
        <a:srgbClr val="FFAF96"/>
      </a:accent5>
      <a:accent6>
        <a:srgbClr val="FFDEB7"/>
      </a:accent6>
      <a:hlink>
        <a:srgbClr val="0A0096"/>
      </a:hlink>
      <a:folHlink>
        <a:srgbClr val="0A00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4024-2057-4121-8266-C029F6DA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3040</Words>
  <Characters>16720</Characters>
  <Application>Microsoft Office Word</Application>
  <DocSecurity>8</DocSecurity>
  <Lines>139</Lines>
  <Paragraphs>39</Paragraphs>
  <ScaleCrop>false</ScaleCrop>
  <HeadingPairs>
    <vt:vector size="2" baseType="variant">
      <vt:variant>
        <vt:lpstr>Titre</vt:lpstr>
      </vt:variant>
      <vt:variant>
        <vt:i4>1</vt:i4>
      </vt:variant>
    </vt:vector>
  </HeadingPairs>
  <TitlesOfParts>
    <vt:vector size="1" baseType="lpstr">
      <vt:lpstr>Formulaire</vt:lpstr>
    </vt:vector>
  </TitlesOfParts>
  <Company>ASNR</Company>
  <LinksUpToDate>false</LinksUpToDate>
  <CharactersWithSpaces>19721</CharactersWithSpaces>
  <SharedDoc>false</SharedDoc>
  <HLinks>
    <vt:vector size="12" baseType="variant">
      <vt:variant>
        <vt:i4>7143551</vt:i4>
      </vt:variant>
      <vt:variant>
        <vt:i4>1117</vt:i4>
      </vt:variant>
      <vt:variant>
        <vt:i4>0</vt:i4>
      </vt:variant>
      <vt:variant>
        <vt:i4>5</vt:i4>
      </vt:variant>
      <vt:variant>
        <vt:lpwstr>http://www.asn.fr/</vt:lpwstr>
      </vt:variant>
      <vt:variant>
        <vt:lpwstr/>
      </vt:variant>
      <vt:variant>
        <vt:i4>7143551</vt:i4>
      </vt:variant>
      <vt:variant>
        <vt:i4>973</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ASNR</dc:creator>
  <cp:keywords/>
  <cp:lastModifiedBy>LOMBARD Xavier</cp:lastModifiedBy>
  <cp:revision>2</cp:revision>
  <cp:lastPrinted>2025-07-31T12:08:00Z</cp:lastPrinted>
  <dcterms:created xsi:type="dcterms:W3CDTF">2025-08-25T13:16:00Z</dcterms:created>
  <dcterms:modified xsi:type="dcterms:W3CDTF">2025-08-25T13:16:00Z</dcterms:modified>
</cp:coreProperties>
</file>